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6C4A539" w14:textId="167D131B" w:rsidR="0022631D" w:rsidRPr="00724BCC" w:rsidRDefault="00162FD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hAnsi="GHEA Grapalat" w:cs="Sylfaen"/>
          <w:sz w:val="16"/>
          <w:szCs w:val="16"/>
          <w:lang w:val="af-ZA"/>
        </w:rPr>
        <w:t>&lt;&lt;Սեբաստիա&gt;&gt;ԱԿ  ՓԲԸ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CD5540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="00CD5540" w:rsidRPr="00724BCC">
        <w:rPr>
          <w:rFonts w:ascii="GHEA Grapalat" w:eastAsia="Times New Roman" w:hAnsi="GHEA Grapalat" w:cs="Sylfaen"/>
          <w:sz w:val="16"/>
          <w:szCs w:val="16"/>
          <w:lang w:val="ru-RU" w:eastAsia="ru-RU"/>
        </w:rPr>
        <w:t>Սեբաստիա</w:t>
      </w:r>
      <w:proofErr w:type="spellEnd"/>
      <w:r w:rsidR="00CD5540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9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="00724BCC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 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</w:t>
      </w:r>
    </w:p>
    <w:p w14:paraId="6D610C87" w14:textId="41556C88" w:rsidR="0022631D" w:rsidRPr="00724BCC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CD5540" w:rsidRPr="00724BCC">
        <w:rPr>
          <w:rFonts w:ascii="GHEA Grapalat" w:hAnsi="GHEA Grapalat" w:cs="Sylfaen"/>
          <w:sz w:val="16"/>
          <w:szCs w:val="16"/>
          <w:lang w:val="af-ZA"/>
        </w:rPr>
        <w:t>&lt;&lt;</w:t>
      </w:r>
      <w:r w:rsidR="00D33EBC">
        <w:rPr>
          <w:rFonts w:ascii="GHEA Grapalat" w:hAnsi="GHEA Grapalat" w:cs="Sylfaen"/>
          <w:sz w:val="16"/>
          <w:szCs w:val="16"/>
          <w:lang w:val="hy-AM"/>
        </w:rPr>
        <w:t>Բժշկական պարագաների</w:t>
      </w:r>
      <w:r w:rsidR="00CD5540" w:rsidRPr="00724BCC">
        <w:rPr>
          <w:rFonts w:ascii="GHEA Grapalat" w:hAnsi="GHEA Grapalat" w:cs="Sylfaen"/>
          <w:sz w:val="16"/>
          <w:szCs w:val="16"/>
          <w:lang w:val="af-ZA"/>
        </w:rPr>
        <w:t>&gt;&gt;</w:t>
      </w: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="00CD5540" w:rsidRPr="00724BCC">
        <w:rPr>
          <w:rFonts w:ascii="Times Armenian" w:hAnsi="Times Armenian"/>
          <w:b/>
          <w:sz w:val="16"/>
          <w:szCs w:val="16"/>
          <w:lang w:val="hy-AM"/>
        </w:rPr>
        <w:t>§</w:t>
      </w:r>
      <w:r w:rsidR="00162FDB">
        <w:rPr>
          <w:rFonts w:ascii="Sylfaen" w:hAnsi="Sylfaen" w:cs="Sylfaen"/>
          <w:b/>
          <w:sz w:val="16"/>
          <w:szCs w:val="16"/>
          <w:lang w:val="hy-AM"/>
        </w:rPr>
        <w:t>ՍԵԲԱԿ</w:t>
      </w:r>
      <w:r w:rsidR="00CD5540" w:rsidRPr="00724BCC">
        <w:rPr>
          <w:rFonts w:ascii="Times Armenian" w:hAnsi="Times Armenian" w:cs="Sylfaen"/>
          <w:b/>
          <w:sz w:val="16"/>
          <w:szCs w:val="16"/>
          <w:lang w:val="hy-AM"/>
        </w:rPr>
        <w:t>-</w:t>
      </w:r>
      <w:r w:rsidR="00CD5540" w:rsidRPr="00724BCC">
        <w:rPr>
          <w:rFonts w:ascii="Sylfaen" w:hAnsi="Sylfaen" w:cs="Sylfaen"/>
          <w:b/>
          <w:sz w:val="16"/>
          <w:szCs w:val="16"/>
          <w:lang w:val="hy-AM"/>
        </w:rPr>
        <w:t>ԳՀԱՊՁԲ</w:t>
      </w:r>
      <w:r w:rsidR="00CD5540" w:rsidRPr="00724BCC">
        <w:rPr>
          <w:rFonts w:ascii="Times Armenian" w:hAnsi="Times Armenian" w:cs="Sylfaen"/>
          <w:b/>
          <w:sz w:val="16"/>
          <w:szCs w:val="16"/>
          <w:lang w:val="hy-AM"/>
        </w:rPr>
        <w:t>-</w:t>
      </w:r>
      <w:r w:rsidR="00D857F6" w:rsidRPr="00D857F6">
        <w:rPr>
          <w:rFonts w:ascii="Times Armenian" w:hAnsi="Times Armenian" w:cs="Sylfaen"/>
          <w:b/>
          <w:sz w:val="16"/>
          <w:szCs w:val="16"/>
          <w:lang w:val="af-ZA"/>
        </w:rPr>
        <w:t>2</w:t>
      </w:r>
      <w:r w:rsidR="00D857F6">
        <w:rPr>
          <w:rFonts w:ascii="Times Armenian" w:hAnsi="Times Armenian" w:cs="Sylfaen"/>
          <w:b/>
          <w:sz w:val="16"/>
          <w:szCs w:val="16"/>
          <w:lang w:val="af-ZA"/>
        </w:rPr>
        <w:t>6-7</w:t>
      </w:r>
      <w:r w:rsidR="00CD5540" w:rsidRPr="00724BCC">
        <w:rPr>
          <w:rFonts w:ascii="Times Armenian" w:hAnsi="Times Armenian"/>
          <w:b/>
          <w:sz w:val="16"/>
          <w:szCs w:val="16"/>
          <w:lang w:val="hy-AM"/>
        </w:rPr>
        <w:t>¦</w:t>
      </w:r>
      <w:r w:rsidR="00CD5540" w:rsidRPr="00724BCC">
        <w:rPr>
          <w:b/>
          <w:sz w:val="16"/>
          <w:szCs w:val="16"/>
          <w:lang w:val="hy-AM"/>
        </w:rPr>
        <w:t xml:space="preserve">  </w:t>
      </w: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273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1"/>
        <w:gridCol w:w="375"/>
        <w:gridCol w:w="840"/>
        <w:gridCol w:w="29"/>
        <w:gridCol w:w="271"/>
        <w:gridCol w:w="182"/>
        <w:gridCol w:w="747"/>
        <w:gridCol w:w="38"/>
        <w:gridCol w:w="190"/>
        <w:gridCol w:w="382"/>
        <w:gridCol w:w="216"/>
        <w:gridCol w:w="197"/>
        <w:gridCol w:w="49"/>
        <w:gridCol w:w="565"/>
        <w:gridCol w:w="46"/>
        <w:gridCol w:w="170"/>
        <w:gridCol w:w="693"/>
        <w:gridCol w:w="332"/>
        <w:gridCol w:w="29"/>
        <w:gridCol w:w="52"/>
        <w:gridCol w:w="519"/>
        <w:gridCol w:w="36"/>
        <w:gridCol w:w="168"/>
        <w:gridCol w:w="187"/>
        <w:gridCol w:w="154"/>
        <w:gridCol w:w="235"/>
        <w:gridCol w:w="497"/>
        <w:gridCol w:w="39"/>
        <w:gridCol w:w="636"/>
        <w:gridCol w:w="449"/>
        <w:gridCol w:w="151"/>
        <w:gridCol w:w="182"/>
        <w:gridCol w:w="1814"/>
        <w:gridCol w:w="23"/>
        <w:gridCol w:w="20"/>
        <w:gridCol w:w="703"/>
        <w:gridCol w:w="703"/>
      </w:tblGrid>
      <w:tr w:rsidR="0022631D" w:rsidRPr="0022631D" w14:paraId="3BCB0F4A" w14:textId="77777777" w:rsidTr="00BF1C48">
        <w:trPr>
          <w:gridAfter w:val="3"/>
          <w:wAfter w:w="1426" w:type="dxa"/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4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F1C48">
        <w:trPr>
          <w:gridAfter w:val="4"/>
          <w:wAfter w:w="1449" w:type="dxa"/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5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F1C48">
        <w:trPr>
          <w:gridAfter w:val="4"/>
          <w:wAfter w:w="1449" w:type="dxa"/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5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F1C48">
        <w:trPr>
          <w:gridAfter w:val="4"/>
          <w:wAfter w:w="1449" w:type="dxa"/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57F6" w:rsidRPr="0022631D" w14:paraId="6CB0AC86" w14:textId="77777777" w:rsidTr="00AB470F">
        <w:trPr>
          <w:gridAfter w:val="4"/>
          <w:wAfter w:w="1449" w:type="dxa"/>
          <w:trHeight w:val="40"/>
        </w:trPr>
        <w:tc>
          <w:tcPr>
            <w:tcW w:w="771" w:type="dxa"/>
            <w:shd w:val="clear" w:color="auto" w:fill="auto"/>
          </w:tcPr>
          <w:p w14:paraId="62F33415" w14:textId="46AB896F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434BDDC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Ջրի թորման/մաքրման/ սարք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F4766B9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AA0F81" w14:textId="3413D7D4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4455E410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535066" w14:textId="2AA3F772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120000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7E920D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120000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43EDB" w14:textId="68F157EC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սարք</w:t>
            </w:r>
            <w:proofErr w:type="spellEnd"/>
            <w:r>
              <w:t xml:space="preserve"> (1,5 լ /ժ, չ </w:t>
            </w:r>
            <w:proofErr w:type="spellStart"/>
            <w:r>
              <w:t>ժանգոտվող</w:t>
            </w:r>
            <w:proofErr w:type="spellEnd"/>
            <w:r>
              <w:t xml:space="preserve"> </w:t>
            </w:r>
            <w:proofErr w:type="spellStart"/>
            <w:r>
              <w:t>պողպատից</w:t>
            </w:r>
            <w:proofErr w:type="spellEnd"/>
            <w:r>
              <w:t xml:space="preserve"> </w:t>
            </w:r>
            <w:proofErr w:type="spellStart"/>
            <w:r>
              <w:t>կորպու</w:t>
            </w:r>
            <w:proofErr w:type="spellEnd"/>
            <w:r>
              <w:t xml:space="preserve"> ս) </w:t>
            </w:r>
            <w:proofErr w:type="spellStart"/>
            <w:r>
              <w:t>պարզ</w:t>
            </w:r>
            <w:proofErr w:type="spellEnd"/>
            <w:r>
              <w:t xml:space="preserve"> </w:t>
            </w:r>
            <w:proofErr w:type="spellStart"/>
            <w:r>
              <w:t>ևհարմար</w:t>
            </w:r>
            <w:proofErr w:type="spellEnd"/>
            <w:r>
              <w:t xml:space="preserve"> </w:t>
            </w:r>
            <w:proofErr w:type="spellStart"/>
            <w:r>
              <w:t>սարք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է,որը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նախատեսված</w:t>
            </w:r>
            <w:proofErr w:type="spellEnd"/>
            <w:r>
              <w:t xml:space="preserve"> է </w:t>
            </w:r>
            <w:proofErr w:type="spellStart"/>
            <w:r>
              <w:t>տանը</w:t>
            </w:r>
            <w:proofErr w:type="spellEnd"/>
            <w:r>
              <w:t xml:space="preserve">, </w:t>
            </w:r>
            <w:proofErr w:type="spellStart"/>
            <w:r>
              <w:t>փոքր</w:t>
            </w:r>
            <w:proofErr w:type="spellEnd"/>
            <w:r>
              <w:t xml:space="preserve"> լ </w:t>
            </w:r>
            <w:proofErr w:type="spellStart"/>
            <w:r>
              <w:t>աբորա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տորիաներում</w:t>
            </w:r>
            <w:proofErr w:type="spellEnd"/>
            <w:r>
              <w:t xml:space="preserve">, </w:t>
            </w:r>
            <w:proofErr w:type="spellStart"/>
            <w:r>
              <w:t>դե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ղատներում</w:t>
            </w:r>
            <w:proofErr w:type="spellEnd"/>
            <w:r>
              <w:t xml:space="preserve">, </w:t>
            </w:r>
            <w:proofErr w:type="spellStart"/>
            <w:r>
              <w:t>տեխ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նիկական</w:t>
            </w:r>
            <w:proofErr w:type="spellEnd"/>
            <w:r>
              <w:t xml:space="preserve"> </w:t>
            </w:r>
            <w:proofErr w:type="spellStart"/>
            <w:r>
              <w:t>կարիքների</w:t>
            </w:r>
            <w:proofErr w:type="spellEnd"/>
            <w:r w:rsidR="00C47F19">
              <w:rPr>
                <w:lang w:val="hy-AM"/>
              </w:rPr>
              <w:t xml:space="preserve"> </w:t>
            </w:r>
            <w:proofErr w:type="spellStart"/>
            <w:r>
              <w:t>համար</w:t>
            </w:r>
            <w:proofErr w:type="spellEnd"/>
            <w:r>
              <w:t xml:space="preserve">, </w:t>
            </w:r>
            <w:proofErr w:type="spellStart"/>
            <w:r>
              <w:t>հիվանդա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նոցային</w:t>
            </w:r>
            <w:proofErr w:type="spellEnd"/>
            <w:r>
              <w:t xml:space="preserve"> </w:t>
            </w:r>
            <w:proofErr w:type="spellStart"/>
            <w:r>
              <w:t>բաժանմու</w:t>
            </w:r>
            <w:proofErr w:type="spellEnd"/>
            <w:r>
              <w:t xml:space="preserve"> </w:t>
            </w:r>
            <w:proofErr w:type="spellStart"/>
            <w:r>
              <w:t>նքներում</w:t>
            </w:r>
            <w:proofErr w:type="spellEnd"/>
            <w:r>
              <w:t xml:space="preserve"> </w:t>
            </w:r>
            <w:proofErr w:type="spellStart"/>
            <w:r>
              <w:t>մաքուր</w:t>
            </w:r>
            <w:proofErr w:type="spellEnd"/>
            <w:r>
              <w:t xml:space="preserve"> </w:t>
            </w:r>
            <w:proofErr w:type="spellStart"/>
            <w:r>
              <w:t>թորած</w:t>
            </w:r>
            <w:proofErr w:type="spellEnd"/>
            <w:r>
              <w:t xml:space="preserve"> </w:t>
            </w:r>
            <w:proofErr w:type="spellStart"/>
            <w:r>
              <w:t>ջուր</w:t>
            </w:r>
            <w:proofErr w:type="spellEnd"/>
            <w:r>
              <w:t xml:space="preserve"> </w:t>
            </w:r>
            <w:proofErr w:type="spellStart"/>
            <w:r>
              <w:t>արտադ</w:t>
            </w:r>
            <w:proofErr w:type="spellEnd"/>
            <w:r>
              <w:t xml:space="preserve"> </w:t>
            </w:r>
            <w:proofErr w:type="spellStart"/>
            <w:r>
              <w:t>րել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համար։Տեխնի</w:t>
            </w:r>
            <w:proofErr w:type="spellEnd"/>
            <w:r>
              <w:t xml:space="preserve"> </w:t>
            </w:r>
            <w:proofErr w:type="spellStart"/>
            <w:r>
              <w:t>կական</w:t>
            </w:r>
            <w:proofErr w:type="spellEnd"/>
            <w:r>
              <w:t xml:space="preserve"> </w:t>
            </w:r>
            <w:proofErr w:type="spellStart"/>
            <w:r>
              <w:t>առանձ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նա</w:t>
            </w:r>
            <w:proofErr w:type="spellEnd"/>
            <w:r>
              <w:t xml:space="preserve"> </w:t>
            </w:r>
            <w:proofErr w:type="spellStart"/>
            <w:r>
              <w:t>հատկություններ</w:t>
            </w:r>
            <w:proofErr w:type="spellEnd"/>
          </w:p>
          <w:p w14:paraId="2C2C427C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Սարքը</w:t>
            </w:r>
            <w:proofErr w:type="spellEnd"/>
            <w:r>
              <w:t xml:space="preserve"> </w:t>
            </w:r>
            <w:proofErr w:type="spellStart"/>
            <w:r>
              <w:t>պատրաստված</w:t>
            </w:r>
            <w:proofErr w:type="spellEnd"/>
            <w:r>
              <w:t xml:space="preserve"> է չ </w:t>
            </w:r>
            <w:proofErr w:type="spellStart"/>
            <w:r>
              <w:t>ժանգոտվող</w:t>
            </w:r>
            <w:proofErr w:type="spellEnd"/>
            <w:r>
              <w:t xml:space="preserve"> </w:t>
            </w:r>
            <w:proofErr w:type="spellStart"/>
            <w:r>
              <w:t>պողպատից</w:t>
            </w:r>
            <w:proofErr w:type="spellEnd"/>
            <w:r>
              <w:t>։</w:t>
            </w:r>
          </w:p>
          <w:p w14:paraId="38FF4A3E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Ներսի</w:t>
            </w:r>
            <w:proofErr w:type="spellEnd"/>
            <w:r>
              <w:t xml:space="preserve"> </w:t>
            </w:r>
            <w:proofErr w:type="spellStart"/>
            <w:r>
              <w:t>մակերեսը</w:t>
            </w:r>
            <w:proofErr w:type="spellEnd"/>
            <w:r>
              <w:t xml:space="preserve"> </w:t>
            </w:r>
            <w:proofErr w:type="spellStart"/>
            <w:r>
              <w:t>ևդրսի</w:t>
            </w:r>
            <w:proofErr w:type="spellEnd"/>
            <w:r>
              <w:t xml:space="preserve"> </w:t>
            </w:r>
            <w:proofErr w:type="spellStart"/>
            <w:r>
              <w:t>ծածկու</w:t>
            </w:r>
            <w:proofErr w:type="spellEnd"/>
            <w:r>
              <w:t xml:space="preserve"> յ </w:t>
            </w:r>
            <w:proofErr w:type="spellStart"/>
            <w:r>
              <w:t>թը</w:t>
            </w:r>
            <w:proofErr w:type="spellEnd"/>
            <w:r>
              <w:t xml:space="preserve"> </w:t>
            </w:r>
            <w:proofErr w:type="spellStart"/>
            <w:r>
              <w:t>պատրաստված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ամու</w:t>
            </w:r>
            <w:proofErr w:type="spellEnd"/>
            <w:r>
              <w:t xml:space="preserve"> ր, </w:t>
            </w:r>
            <w:proofErr w:type="spellStart"/>
            <w:r>
              <w:t>դիմացկու</w:t>
            </w:r>
            <w:proofErr w:type="spellEnd"/>
            <w:r>
              <w:t xml:space="preserve"> ն </w:t>
            </w:r>
            <w:proofErr w:type="spellStart"/>
            <w:r>
              <w:t>նյ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թերից</w:t>
            </w:r>
            <w:proofErr w:type="spellEnd"/>
            <w:r>
              <w:t>։</w:t>
            </w:r>
          </w:p>
          <w:p w14:paraId="34CFF308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Ընդամենը</w:t>
            </w:r>
            <w:proofErr w:type="spellEnd"/>
            <w:r>
              <w:t xml:space="preserve"> </w:t>
            </w:r>
            <w:proofErr w:type="spellStart"/>
            <w:r>
              <w:t>մեկ</w:t>
            </w:r>
            <w:proofErr w:type="spellEnd"/>
            <w:r>
              <w:t xml:space="preserve"> </w:t>
            </w:r>
            <w:proofErr w:type="spellStart"/>
            <w:r>
              <w:t>կոճակ</w:t>
            </w:r>
            <w:proofErr w:type="spellEnd"/>
            <w:r>
              <w:t xml:space="preserve">՝ </w:t>
            </w:r>
            <w:proofErr w:type="spellStart"/>
            <w:r>
              <w:t>թորիչ</w:t>
            </w:r>
            <w:proofErr w:type="spellEnd"/>
            <w:r>
              <w:t xml:space="preserve"> ը </w:t>
            </w:r>
            <w:proofErr w:type="spellStart"/>
            <w:r>
              <w:t>կառավարել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համար</w:t>
            </w:r>
            <w:proofErr w:type="spellEnd"/>
            <w:r>
              <w:t>:</w:t>
            </w:r>
          </w:p>
          <w:p w14:paraId="28AB50D3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Աշխատանքայ</w:t>
            </w:r>
            <w:proofErr w:type="spellEnd"/>
            <w:r>
              <w:t xml:space="preserve"> </w:t>
            </w:r>
            <w:proofErr w:type="spellStart"/>
            <w:r>
              <w:t>ին</w:t>
            </w:r>
            <w:proofErr w:type="spellEnd"/>
            <w:r>
              <w:t xml:space="preserve"> </w:t>
            </w:r>
            <w:proofErr w:type="spellStart"/>
            <w:r>
              <w:t>գործընթացի</w:t>
            </w:r>
            <w:proofErr w:type="spellEnd"/>
            <w:r>
              <w:t xml:space="preserve"> </w:t>
            </w:r>
            <w:proofErr w:type="spellStart"/>
            <w:r>
              <w:t>ավարտին</w:t>
            </w:r>
            <w:proofErr w:type="spellEnd"/>
            <w:r>
              <w:t xml:space="preserve"> </w:t>
            </w:r>
            <w:proofErr w:type="spellStart"/>
            <w:r>
              <w:t>ավտոմա</w:t>
            </w:r>
            <w:proofErr w:type="spellEnd"/>
            <w:r>
              <w:t xml:space="preserve"> </w:t>
            </w:r>
            <w:proofErr w:type="spellStart"/>
            <w:r>
              <w:t>տանջատու</w:t>
            </w:r>
            <w:proofErr w:type="spellEnd"/>
            <w:r>
              <w:t xml:space="preserve"> </w:t>
            </w:r>
            <w:proofErr w:type="gramStart"/>
            <w:r>
              <w:t>մ:Սարքը</w:t>
            </w:r>
            <w:proofErr w:type="gramEnd"/>
            <w:r>
              <w:t xml:space="preserve"> </w:t>
            </w:r>
            <w:proofErr w:type="spellStart"/>
            <w:r>
              <w:t>աշխատու</w:t>
            </w:r>
            <w:proofErr w:type="spellEnd"/>
            <w:r>
              <w:t xml:space="preserve"> մ է </w:t>
            </w:r>
            <w:proofErr w:type="spellStart"/>
            <w:r>
              <w:t>ժամու</w:t>
            </w:r>
            <w:proofErr w:type="spellEnd"/>
            <w:r>
              <w:t xml:space="preserve"> մ</w:t>
            </w:r>
          </w:p>
          <w:p w14:paraId="4F487D1A" w14:textId="77777777" w:rsidR="00D857F6" w:rsidRDefault="00D857F6" w:rsidP="00C47F19">
            <w:pPr>
              <w:ind w:left="-48" w:firstLine="0"/>
            </w:pPr>
            <w:proofErr w:type="spellStart"/>
            <w:r>
              <w:t>մոտավորապես</w:t>
            </w:r>
            <w:proofErr w:type="spellEnd"/>
            <w:r>
              <w:t xml:space="preserve"> 1 լ </w:t>
            </w:r>
            <w:proofErr w:type="spellStart"/>
            <w:r>
              <w:t>իտր</w:t>
            </w:r>
            <w:proofErr w:type="spellEnd"/>
            <w:r>
              <w:t xml:space="preserve"> </w:t>
            </w:r>
            <w:proofErr w:type="spellStart"/>
            <w:r>
              <w:t>արտադրո</w:t>
            </w:r>
            <w:proofErr w:type="spellEnd"/>
            <w:r>
              <w:t xml:space="preserve"> </w:t>
            </w:r>
            <w:proofErr w:type="spellStart"/>
            <w:r>
              <w:t>ղականությամբ</w:t>
            </w:r>
            <w:proofErr w:type="spellEnd"/>
            <w:r>
              <w:t xml:space="preserve">, </w:t>
            </w:r>
            <w:proofErr w:type="spellStart"/>
            <w:r>
              <w:t>որը</w:t>
            </w:r>
            <w:proofErr w:type="spellEnd"/>
            <w:r>
              <w:t xml:space="preserve"> </w:t>
            </w:r>
            <w:proofErr w:type="spellStart"/>
            <w:r>
              <w:t>կախված</w:t>
            </w:r>
            <w:proofErr w:type="spellEnd"/>
            <w:r>
              <w:t xml:space="preserve"> է </w:t>
            </w:r>
            <w:proofErr w:type="spellStart"/>
            <w:r>
              <w:t>այն</w:t>
            </w:r>
            <w:proofErr w:type="spellEnd"/>
            <w:r>
              <w:t xml:space="preserve"> </w:t>
            </w:r>
            <w:proofErr w:type="spellStart"/>
            <w:r>
              <w:t>սենյ</w:t>
            </w:r>
            <w:proofErr w:type="spellEnd"/>
            <w:r>
              <w:t xml:space="preserve"> </w:t>
            </w:r>
            <w:proofErr w:type="spellStart"/>
            <w:r>
              <w:t>ակի</w:t>
            </w:r>
            <w:proofErr w:type="spellEnd"/>
            <w:r>
              <w:t xml:space="preserve"> </w:t>
            </w:r>
            <w:proofErr w:type="spellStart"/>
            <w:r>
              <w:t>ջերմաստիճանից</w:t>
            </w:r>
            <w:proofErr w:type="spellEnd"/>
            <w:r>
              <w:t>,</w:t>
            </w:r>
          </w:p>
          <w:p w14:paraId="2AF42F1B" w14:textId="77777777" w:rsidR="00D857F6" w:rsidRDefault="00D857F6" w:rsidP="00C47F19">
            <w:pPr>
              <w:ind w:left="-48" w:firstLine="0"/>
            </w:pPr>
            <w:proofErr w:type="spellStart"/>
            <w:r>
              <w:t>որտեղ</w:t>
            </w:r>
            <w:proofErr w:type="spellEnd"/>
            <w:r>
              <w:t xml:space="preserve"> </w:t>
            </w:r>
            <w:proofErr w:type="spellStart"/>
            <w:r>
              <w:t>ջու</w:t>
            </w:r>
            <w:proofErr w:type="spellEnd"/>
            <w:r>
              <w:t xml:space="preserve"> </w:t>
            </w:r>
            <w:proofErr w:type="spellStart"/>
            <w:r>
              <w:t>րը</w:t>
            </w:r>
            <w:proofErr w:type="spellEnd"/>
            <w:r>
              <w:t xml:space="preserve"> </w:t>
            </w:r>
            <w:proofErr w:type="spellStart"/>
            <w:r>
              <w:t>թորվու</w:t>
            </w:r>
            <w:proofErr w:type="spellEnd"/>
            <w:r>
              <w:t xml:space="preserve"> մ </w:t>
            </w:r>
            <w:proofErr w:type="gramStart"/>
            <w:r>
              <w:t>է:•</w:t>
            </w:r>
            <w:proofErr w:type="gramEnd"/>
            <w:r>
              <w:t xml:space="preserve"> </w:t>
            </w:r>
            <w:proofErr w:type="spellStart"/>
            <w:r>
              <w:t>Ջուրը</w:t>
            </w:r>
            <w:proofErr w:type="spellEnd"/>
            <w:r>
              <w:t xml:space="preserve"> </w:t>
            </w:r>
            <w:proofErr w:type="spellStart"/>
            <w:r>
              <w:t>սկսում</w:t>
            </w:r>
            <w:proofErr w:type="spellEnd"/>
            <w:r>
              <w:t xml:space="preserve"> է </w:t>
            </w:r>
            <w:proofErr w:type="spellStart"/>
            <w:r>
              <w:t>թորվել</w:t>
            </w:r>
            <w:proofErr w:type="spellEnd"/>
            <w:r>
              <w:t xml:space="preserve"> </w:t>
            </w: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սարքը</w:t>
            </w:r>
            <w:proofErr w:type="spellEnd"/>
            <w:r>
              <w:t xml:space="preserve"> </w:t>
            </w:r>
            <w:proofErr w:type="spellStart"/>
            <w:r>
              <w:t>միացնելուց</w:t>
            </w:r>
            <w:proofErr w:type="spellEnd"/>
            <w:r>
              <w:t xml:space="preserve"> </w:t>
            </w:r>
            <w:proofErr w:type="spellStart"/>
            <w:r>
              <w:t>մոտավորապես</w:t>
            </w:r>
            <w:proofErr w:type="spellEnd"/>
            <w:r>
              <w:t xml:space="preserve"> 30 </w:t>
            </w:r>
            <w:proofErr w:type="spellStart"/>
            <w:r>
              <w:t>րոպե</w:t>
            </w:r>
            <w:proofErr w:type="spellEnd"/>
            <w:r>
              <w:t xml:space="preserve"> </w:t>
            </w:r>
            <w:proofErr w:type="spellStart"/>
            <w:r>
              <w:t>հետո</w:t>
            </w:r>
            <w:proofErr w:type="spellEnd"/>
            <w:r>
              <w:t>:</w:t>
            </w:r>
          </w:p>
          <w:p w14:paraId="74BFDE6B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Սարքի</w:t>
            </w:r>
            <w:proofErr w:type="spellEnd"/>
            <w:r>
              <w:t xml:space="preserve"> </w:t>
            </w:r>
            <w:proofErr w:type="spellStart"/>
            <w:r>
              <w:t>ավտոմատան</w:t>
            </w:r>
            <w:proofErr w:type="spellEnd"/>
            <w:r>
              <w:t xml:space="preserve"> </w:t>
            </w:r>
            <w:proofErr w:type="spellStart"/>
            <w:r>
              <w:t>ջատվու</w:t>
            </w:r>
            <w:proofErr w:type="spellEnd"/>
            <w:r>
              <w:t xml:space="preserve"> մ է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գործընթացի</w:t>
            </w:r>
            <w:proofErr w:type="spellEnd"/>
            <w:r>
              <w:t xml:space="preserve"> </w:t>
            </w:r>
            <w:proofErr w:type="spellStart"/>
            <w:r>
              <w:t>ավար</w:t>
            </w:r>
            <w:proofErr w:type="spellEnd"/>
            <w:r>
              <w:t xml:space="preserve"> </w:t>
            </w:r>
            <w:proofErr w:type="spellStart"/>
            <w:r>
              <w:t>տից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հետո:Տեխնիկա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կան</w:t>
            </w:r>
            <w:proofErr w:type="spellEnd"/>
            <w:r>
              <w:t xml:space="preserve"> </w:t>
            </w:r>
            <w:proofErr w:type="spellStart"/>
            <w:r>
              <w:t>բնութագրերը</w:t>
            </w:r>
            <w:proofErr w:type="spellEnd"/>
          </w:p>
          <w:p w14:paraId="7FC4B73D" w14:textId="77777777" w:rsidR="00D857F6" w:rsidRDefault="00D857F6" w:rsidP="00C47F19">
            <w:pPr>
              <w:ind w:left="-48" w:firstLine="0"/>
            </w:pPr>
            <w:r>
              <w:t>•Տարողությունը՝1,5լ /ժ</w:t>
            </w:r>
          </w:p>
          <w:p w14:paraId="38B68F7A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ծախսը</w:t>
            </w:r>
            <w:proofErr w:type="spellEnd"/>
            <w:r>
              <w:t>՝ 4-5լ</w:t>
            </w:r>
          </w:p>
          <w:p w14:paraId="4EAB1FF3" w14:textId="77777777" w:rsidR="00D857F6" w:rsidRDefault="00D857F6" w:rsidP="00C47F19">
            <w:pPr>
              <w:ind w:left="-48" w:firstLine="0"/>
            </w:pPr>
            <w:r>
              <w:t>• Հզորությունը՝800Վտ</w:t>
            </w:r>
          </w:p>
          <w:p w14:paraId="15F584F2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Լարու</w:t>
            </w:r>
            <w:proofErr w:type="spellEnd"/>
            <w:r>
              <w:t xml:space="preserve"> </w:t>
            </w:r>
            <w:proofErr w:type="spellStart"/>
            <w:r>
              <w:t>մը</w:t>
            </w:r>
            <w:proofErr w:type="spellEnd"/>
            <w:r>
              <w:t>` 220/110 Վ</w:t>
            </w:r>
          </w:p>
          <w:p w14:paraId="06F9FF53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սարքի</w:t>
            </w:r>
            <w:proofErr w:type="spellEnd"/>
            <w:r>
              <w:t xml:space="preserve"> </w:t>
            </w:r>
            <w:proofErr w:type="spellStart"/>
            <w:r>
              <w:t>ներքին</w:t>
            </w:r>
            <w:proofErr w:type="spellEnd"/>
            <w:r>
              <w:t xml:space="preserve"> </w:t>
            </w:r>
            <w:proofErr w:type="spellStart"/>
            <w:r>
              <w:t>նյ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թը</w:t>
            </w:r>
            <w:proofErr w:type="spellEnd"/>
            <w:r>
              <w:t xml:space="preserve">՝ AISI 304 չ </w:t>
            </w:r>
            <w:proofErr w:type="spellStart"/>
            <w:r>
              <w:lastRenderedPageBreak/>
              <w:t>ժանգոտվող</w:t>
            </w:r>
            <w:proofErr w:type="spellEnd"/>
            <w:r>
              <w:t xml:space="preserve"> </w:t>
            </w:r>
            <w:proofErr w:type="spellStart"/>
            <w:r>
              <w:t>պողպատ</w:t>
            </w:r>
            <w:proofErr w:type="spellEnd"/>
          </w:p>
          <w:p w14:paraId="3FC4CA9A" w14:textId="77777777" w:rsidR="00D857F6" w:rsidRDefault="00D857F6" w:rsidP="00C47F19">
            <w:pPr>
              <w:shd w:val="clear" w:color="auto" w:fill="FFFFFF"/>
              <w:ind w:left="-48" w:firstLine="0"/>
            </w:pPr>
            <w:r>
              <w:t xml:space="preserve">• </w:t>
            </w:r>
            <w:proofErr w:type="spellStart"/>
            <w:r>
              <w:t>Ջո</w:t>
            </w:r>
            <w:proofErr w:type="spellEnd"/>
            <w:r>
              <w:rPr>
                <w:lang w:val="hy-AM"/>
              </w:rPr>
              <w:t>ւ</w:t>
            </w:r>
            <w:r>
              <w:t xml:space="preserve">ր </w:t>
            </w:r>
            <w:proofErr w:type="spellStart"/>
            <w:r>
              <w:t>ընդունող</w:t>
            </w:r>
            <w:proofErr w:type="spellEnd"/>
            <w:r>
              <w:t xml:space="preserve"> </w:t>
            </w:r>
            <w:proofErr w:type="spellStart"/>
            <w:r>
              <w:t>անոթինյութը</w:t>
            </w:r>
            <w:proofErr w:type="spellEnd"/>
            <w:r>
              <w:t xml:space="preserve">՝ </w:t>
            </w:r>
            <w:proofErr w:type="spellStart"/>
            <w:r>
              <w:t>պլաստ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մասե</w:t>
            </w:r>
            <w:proofErr w:type="spellEnd"/>
            <w:r w:rsidRPr="00E26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Գործողության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հրահանգները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ռուսերեն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– 1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հատ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: •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Գործառնական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հրահանգներ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անգլերեն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լեզվով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– 1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հատ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: •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Երաշխիքա</w:t>
            </w:r>
            <w:proofErr w:type="spellEnd"/>
            <w:r>
              <w:rPr>
                <w:rFonts w:asciiTheme="minorHAnsi" w:hAnsiTheme="minorHAnsi" w:cs="Arial"/>
                <w:color w:val="000000"/>
                <w:lang w:val="hy-AM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յին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քարտ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12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ամիս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: •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Երաշխիքային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ժամկետը</w:t>
            </w:r>
            <w:proofErr w:type="spellEnd"/>
            <w:r w:rsidRPr="00E26D0C">
              <w:rPr>
                <w:rFonts w:ascii="Arial" w:hAnsi="Arial" w:cs="Arial"/>
                <w:color w:val="000000"/>
              </w:rPr>
              <w:t>՝</w:t>
            </w:r>
            <w:r w:rsidRPr="00E26D0C">
              <w:rPr>
                <w:rFonts w:ascii="Noto Sans" w:hAnsi="Noto Sans" w:cs="Noto Sans"/>
                <w:color w:val="000000"/>
              </w:rPr>
              <w:t xml:space="preserve"> 12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ամիս</w:t>
            </w:r>
            <w:proofErr w:type="spellEnd"/>
            <w:r w:rsidRPr="00E26D0C">
              <w:rPr>
                <w:rFonts w:ascii="Arial" w:hAnsi="Arial" w:cs="Arial"/>
                <w:color w:val="000000"/>
              </w:rPr>
              <w:t>։</w:t>
            </w:r>
          </w:p>
          <w:p w14:paraId="1013593A" w14:textId="5F4D2787" w:rsidR="00D857F6" w:rsidRPr="00724BCC" w:rsidRDefault="00D857F6" w:rsidP="00C47F19">
            <w:pPr>
              <w:tabs>
                <w:tab w:val="left" w:pos="1248"/>
              </w:tabs>
              <w:spacing w:before="0" w:after="0"/>
              <w:ind w:left="-48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EE42" w14:textId="64E248AC" w:rsidR="00D857F6" w:rsidRDefault="00D857F6" w:rsidP="00C47F19">
            <w:pPr>
              <w:ind w:left="-48" w:firstLine="0"/>
            </w:pPr>
            <w:r>
              <w:lastRenderedPageBreak/>
              <w:t xml:space="preserve">• </w:t>
            </w: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սարք</w:t>
            </w:r>
            <w:proofErr w:type="spellEnd"/>
            <w:r>
              <w:t xml:space="preserve"> (1,5 լ /ժ, չ </w:t>
            </w:r>
            <w:proofErr w:type="spellStart"/>
            <w:r>
              <w:t>ժանգոտվող</w:t>
            </w:r>
            <w:proofErr w:type="spellEnd"/>
            <w:r>
              <w:t xml:space="preserve"> </w:t>
            </w:r>
            <w:proofErr w:type="spellStart"/>
            <w:r>
              <w:t>պողպատից</w:t>
            </w:r>
            <w:proofErr w:type="spellEnd"/>
            <w:r>
              <w:t xml:space="preserve"> </w:t>
            </w:r>
            <w:proofErr w:type="spellStart"/>
            <w:r>
              <w:t>կորպու</w:t>
            </w:r>
            <w:proofErr w:type="spellEnd"/>
            <w:r>
              <w:t xml:space="preserve"> ս) </w:t>
            </w:r>
            <w:proofErr w:type="spellStart"/>
            <w:r>
              <w:t>պարզ</w:t>
            </w:r>
            <w:proofErr w:type="spellEnd"/>
            <w:r>
              <w:t xml:space="preserve"> </w:t>
            </w:r>
            <w:proofErr w:type="spellStart"/>
            <w:r>
              <w:t>ևհարմար</w:t>
            </w:r>
            <w:proofErr w:type="spellEnd"/>
            <w:r>
              <w:t xml:space="preserve"> </w:t>
            </w:r>
            <w:proofErr w:type="spellStart"/>
            <w:r>
              <w:t>սարք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է,որը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նախատեսված</w:t>
            </w:r>
            <w:proofErr w:type="spellEnd"/>
            <w:r>
              <w:t xml:space="preserve"> է </w:t>
            </w:r>
            <w:proofErr w:type="spellStart"/>
            <w:r>
              <w:t>տանը</w:t>
            </w:r>
            <w:proofErr w:type="spellEnd"/>
            <w:r>
              <w:t xml:space="preserve">, </w:t>
            </w:r>
            <w:proofErr w:type="spellStart"/>
            <w:r>
              <w:t>փոքր</w:t>
            </w:r>
            <w:proofErr w:type="spellEnd"/>
            <w:r>
              <w:t xml:space="preserve"> լ </w:t>
            </w:r>
            <w:proofErr w:type="spellStart"/>
            <w:r>
              <w:t>աբորա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տորիաներում</w:t>
            </w:r>
            <w:proofErr w:type="spellEnd"/>
            <w:r>
              <w:t xml:space="preserve">, </w:t>
            </w:r>
            <w:proofErr w:type="spellStart"/>
            <w:r>
              <w:t>դե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ղատներում</w:t>
            </w:r>
            <w:proofErr w:type="spellEnd"/>
            <w:r>
              <w:t xml:space="preserve">, </w:t>
            </w:r>
            <w:proofErr w:type="spellStart"/>
            <w:r>
              <w:t>տեխ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նիկական</w:t>
            </w:r>
            <w:proofErr w:type="spellEnd"/>
            <w:r>
              <w:t xml:space="preserve"> </w:t>
            </w:r>
            <w:proofErr w:type="spellStart"/>
            <w:r>
              <w:t>կարիքների</w:t>
            </w:r>
            <w:proofErr w:type="spellEnd"/>
            <w:r w:rsidR="00C47F19">
              <w:rPr>
                <w:lang w:val="hy-AM"/>
              </w:rPr>
              <w:t xml:space="preserve"> </w:t>
            </w:r>
            <w:proofErr w:type="spellStart"/>
            <w:r>
              <w:t>համար</w:t>
            </w:r>
            <w:proofErr w:type="spellEnd"/>
            <w:r>
              <w:t xml:space="preserve">, </w:t>
            </w:r>
            <w:proofErr w:type="spellStart"/>
            <w:r>
              <w:t>հիվանդանոցայ</w:t>
            </w:r>
            <w:proofErr w:type="spellEnd"/>
            <w:r>
              <w:t xml:space="preserve"> </w:t>
            </w:r>
            <w:proofErr w:type="spellStart"/>
            <w:r>
              <w:t>ին</w:t>
            </w:r>
            <w:proofErr w:type="spellEnd"/>
            <w:r>
              <w:t xml:space="preserve"> </w:t>
            </w:r>
            <w:proofErr w:type="spellStart"/>
            <w:r>
              <w:t>բաժանմու</w:t>
            </w:r>
            <w:proofErr w:type="spellEnd"/>
            <w:r>
              <w:t xml:space="preserve"> </w:t>
            </w:r>
            <w:proofErr w:type="spellStart"/>
            <w:r>
              <w:t>նքներում</w:t>
            </w:r>
            <w:proofErr w:type="spellEnd"/>
            <w:r>
              <w:t xml:space="preserve"> </w:t>
            </w:r>
            <w:proofErr w:type="spellStart"/>
            <w:r>
              <w:t>մաքուր</w:t>
            </w:r>
            <w:proofErr w:type="spellEnd"/>
            <w:r>
              <w:t xml:space="preserve"> </w:t>
            </w:r>
            <w:proofErr w:type="spellStart"/>
            <w:r>
              <w:t>թորած</w:t>
            </w:r>
            <w:proofErr w:type="spellEnd"/>
            <w:r>
              <w:t xml:space="preserve"> </w:t>
            </w:r>
            <w:proofErr w:type="spellStart"/>
            <w:r>
              <w:t>ջուր</w:t>
            </w:r>
            <w:proofErr w:type="spellEnd"/>
            <w:r>
              <w:t xml:space="preserve"> </w:t>
            </w:r>
            <w:proofErr w:type="spellStart"/>
            <w:r>
              <w:t>արտադ</w:t>
            </w:r>
            <w:proofErr w:type="spellEnd"/>
            <w:r>
              <w:t xml:space="preserve"> </w:t>
            </w:r>
            <w:proofErr w:type="spellStart"/>
            <w:r>
              <w:t>րել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համար։Տեխնի</w:t>
            </w:r>
            <w:proofErr w:type="spellEnd"/>
            <w:r>
              <w:t xml:space="preserve"> </w:t>
            </w:r>
            <w:proofErr w:type="spellStart"/>
            <w:r>
              <w:t>կական</w:t>
            </w:r>
            <w:proofErr w:type="spellEnd"/>
            <w:r>
              <w:t xml:space="preserve"> </w:t>
            </w:r>
            <w:proofErr w:type="spellStart"/>
            <w:r>
              <w:t>առանձ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նա</w:t>
            </w:r>
            <w:proofErr w:type="spellEnd"/>
            <w:r>
              <w:t xml:space="preserve"> </w:t>
            </w:r>
            <w:proofErr w:type="spellStart"/>
            <w:r>
              <w:t>հատկություններ</w:t>
            </w:r>
            <w:proofErr w:type="spellEnd"/>
          </w:p>
          <w:p w14:paraId="355A0463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Սարքը</w:t>
            </w:r>
            <w:proofErr w:type="spellEnd"/>
            <w:r>
              <w:t xml:space="preserve"> </w:t>
            </w:r>
            <w:proofErr w:type="spellStart"/>
            <w:r>
              <w:t>պատրաստված</w:t>
            </w:r>
            <w:proofErr w:type="spellEnd"/>
            <w:r>
              <w:t xml:space="preserve"> է չ </w:t>
            </w:r>
            <w:proofErr w:type="spellStart"/>
            <w:r>
              <w:t>ժանգոտվող</w:t>
            </w:r>
            <w:proofErr w:type="spellEnd"/>
            <w:r>
              <w:t xml:space="preserve"> </w:t>
            </w:r>
            <w:proofErr w:type="spellStart"/>
            <w:r>
              <w:t>պողպատից</w:t>
            </w:r>
            <w:proofErr w:type="spellEnd"/>
            <w:r>
              <w:t>։</w:t>
            </w:r>
          </w:p>
          <w:p w14:paraId="59671C76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Ներսի</w:t>
            </w:r>
            <w:proofErr w:type="spellEnd"/>
            <w:r>
              <w:t xml:space="preserve"> </w:t>
            </w:r>
            <w:proofErr w:type="spellStart"/>
            <w:r>
              <w:t>մակերեսը</w:t>
            </w:r>
            <w:proofErr w:type="spellEnd"/>
            <w:r>
              <w:t xml:space="preserve"> </w:t>
            </w:r>
            <w:proofErr w:type="spellStart"/>
            <w:r>
              <w:t>ևդրսի</w:t>
            </w:r>
            <w:proofErr w:type="spellEnd"/>
            <w:r>
              <w:t xml:space="preserve"> </w:t>
            </w:r>
            <w:proofErr w:type="spellStart"/>
            <w:r>
              <w:t>ծածկու</w:t>
            </w:r>
            <w:proofErr w:type="spellEnd"/>
            <w:r>
              <w:t xml:space="preserve"> յ </w:t>
            </w:r>
            <w:proofErr w:type="spellStart"/>
            <w:r>
              <w:t>թը</w:t>
            </w:r>
            <w:proofErr w:type="spellEnd"/>
            <w:r>
              <w:t xml:space="preserve"> </w:t>
            </w:r>
            <w:proofErr w:type="spellStart"/>
            <w:r>
              <w:t>պատրաստված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ամու</w:t>
            </w:r>
            <w:proofErr w:type="spellEnd"/>
            <w:r>
              <w:t xml:space="preserve"> ր, </w:t>
            </w:r>
            <w:proofErr w:type="spellStart"/>
            <w:r>
              <w:lastRenderedPageBreak/>
              <w:t>դիմացկու</w:t>
            </w:r>
            <w:proofErr w:type="spellEnd"/>
            <w:r>
              <w:t xml:space="preserve"> ն </w:t>
            </w:r>
            <w:proofErr w:type="spellStart"/>
            <w:r>
              <w:t>նյ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թերից</w:t>
            </w:r>
            <w:proofErr w:type="spellEnd"/>
            <w:r>
              <w:t>։</w:t>
            </w:r>
          </w:p>
          <w:p w14:paraId="63BBB42E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Ընդամենը</w:t>
            </w:r>
            <w:proofErr w:type="spellEnd"/>
            <w:r>
              <w:t xml:space="preserve"> </w:t>
            </w:r>
            <w:proofErr w:type="spellStart"/>
            <w:r>
              <w:t>մեկ</w:t>
            </w:r>
            <w:proofErr w:type="spellEnd"/>
            <w:r>
              <w:t xml:space="preserve"> </w:t>
            </w:r>
            <w:proofErr w:type="spellStart"/>
            <w:r>
              <w:t>կոճակ</w:t>
            </w:r>
            <w:proofErr w:type="spellEnd"/>
            <w:r>
              <w:t xml:space="preserve">՝ </w:t>
            </w:r>
            <w:proofErr w:type="spellStart"/>
            <w:r>
              <w:t>թորիչ</w:t>
            </w:r>
            <w:proofErr w:type="spellEnd"/>
            <w:r>
              <w:t xml:space="preserve"> ը </w:t>
            </w:r>
            <w:proofErr w:type="spellStart"/>
            <w:r>
              <w:t>կառավարել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համար</w:t>
            </w:r>
            <w:proofErr w:type="spellEnd"/>
            <w:r>
              <w:t>:</w:t>
            </w:r>
          </w:p>
          <w:p w14:paraId="32FC3655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Աշխատանքայ</w:t>
            </w:r>
            <w:proofErr w:type="spellEnd"/>
            <w:r>
              <w:t xml:space="preserve"> </w:t>
            </w:r>
            <w:proofErr w:type="spellStart"/>
            <w:r>
              <w:t>ին</w:t>
            </w:r>
            <w:proofErr w:type="spellEnd"/>
            <w:r>
              <w:t xml:space="preserve"> </w:t>
            </w:r>
            <w:proofErr w:type="spellStart"/>
            <w:r>
              <w:t>գործընթացի</w:t>
            </w:r>
            <w:proofErr w:type="spellEnd"/>
            <w:r>
              <w:t xml:space="preserve"> </w:t>
            </w:r>
            <w:proofErr w:type="spellStart"/>
            <w:r>
              <w:t>ավարտին</w:t>
            </w:r>
            <w:proofErr w:type="spellEnd"/>
            <w:r>
              <w:t xml:space="preserve"> </w:t>
            </w:r>
            <w:proofErr w:type="spellStart"/>
            <w:r>
              <w:t>ավտոմա</w:t>
            </w:r>
            <w:proofErr w:type="spellEnd"/>
            <w:r>
              <w:t xml:space="preserve"> </w:t>
            </w:r>
            <w:proofErr w:type="spellStart"/>
            <w:r>
              <w:t>տանջատու</w:t>
            </w:r>
            <w:proofErr w:type="spellEnd"/>
            <w:r>
              <w:t xml:space="preserve"> </w:t>
            </w:r>
            <w:proofErr w:type="gramStart"/>
            <w:r>
              <w:t>մ:Սարքը</w:t>
            </w:r>
            <w:proofErr w:type="gramEnd"/>
            <w:r>
              <w:t xml:space="preserve"> </w:t>
            </w:r>
            <w:proofErr w:type="spellStart"/>
            <w:r>
              <w:t>աշխատու</w:t>
            </w:r>
            <w:proofErr w:type="spellEnd"/>
            <w:r>
              <w:t xml:space="preserve"> մ է </w:t>
            </w:r>
            <w:proofErr w:type="spellStart"/>
            <w:r>
              <w:t>ժամու</w:t>
            </w:r>
            <w:proofErr w:type="spellEnd"/>
            <w:r>
              <w:t xml:space="preserve"> մ</w:t>
            </w:r>
          </w:p>
          <w:p w14:paraId="10BD2AC1" w14:textId="77777777" w:rsidR="00D857F6" w:rsidRDefault="00D857F6" w:rsidP="00C47F19">
            <w:pPr>
              <w:ind w:left="-48" w:firstLine="0"/>
            </w:pPr>
            <w:proofErr w:type="spellStart"/>
            <w:r>
              <w:t>մոտավորապես</w:t>
            </w:r>
            <w:proofErr w:type="spellEnd"/>
            <w:r>
              <w:t xml:space="preserve"> 1 լ </w:t>
            </w:r>
            <w:proofErr w:type="spellStart"/>
            <w:r>
              <w:t>իտր</w:t>
            </w:r>
            <w:proofErr w:type="spellEnd"/>
            <w:r>
              <w:t xml:space="preserve"> </w:t>
            </w:r>
            <w:proofErr w:type="spellStart"/>
            <w:r>
              <w:t>արտադրո</w:t>
            </w:r>
            <w:proofErr w:type="spellEnd"/>
            <w:r>
              <w:t xml:space="preserve"> </w:t>
            </w:r>
            <w:proofErr w:type="spellStart"/>
            <w:r>
              <w:t>ղականությամբ</w:t>
            </w:r>
            <w:proofErr w:type="spellEnd"/>
            <w:r>
              <w:t xml:space="preserve">, </w:t>
            </w:r>
            <w:proofErr w:type="spellStart"/>
            <w:r>
              <w:t>որը</w:t>
            </w:r>
            <w:proofErr w:type="spellEnd"/>
            <w:r>
              <w:t xml:space="preserve"> </w:t>
            </w:r>
            <w:proofErr w:type="spellStart"/>
            <w:r>
              <w:t>կախված</w:t>
            </w:r>
            <w:proofErr w:type="spellEnd"/>
            <w:r>
              <w:t xml:space="preserve"> է </w:t>
            </w:r>
            <w:proofErr w:type="spellStart"/>
            <w:r>
              <w:t>այն</w:t>
            </w:r>
            <w:proofErr w:type="spellEnd"/>
            <w:r>
              <w:t xml:space="preserve"> </w:t>
            </w:r>
            <w:proofErr w:type="spellStart"/>
            <w:r>
              <w:t>սենյ</w:t>
            </w:r>
            <w:proofErr w:type="spellEnd"/>
            <w:r>
              <w:t xml:space="preserve"> </w:t>
            </w:r>
            <w:proofErr w:type="spellStart"/>
            <w:r>
              <w:t>ակի</w:t>
            </w:r>
            <w:proofErr w:type="spellEnd"/>
            <w:r>
              <w:t xml:space="preserve"> </w:t>
            </w:r>
            <w:proofErr w:type="spellStart"/>
            <w:r>
              <w:t>ջերմաստիճանից</w:t>
            </w:r>
            <w:proofErr w:type="spellEnd"/>
            <w:r>
              <w:t>,</w:t>
            </w:r>
          </w:p>
          <w:p w14:paraId="441DF9B7" w14:textId="77777777" w:rsidR="00D857F6" w:rsidRDefault="00D857F6" w:rsidP="00C47F19">
            <w:pPr>
              <w:ind w:left="-48" w:firstLine="0"/>
            </w:pPr>
            <w:proofErr w:type="spellStart"/>
            <w:r>
              <w:t>որտեղ</w:t>
            </w:r>
            <w:proofErr w:type="spellEnd"/>
            <w:r>
              <w:t xml:space="preserve"> </w:t>
            </w:r>
            <w:proofErr w:type="spellStart"/>
            <w:r>
              <w:t>ջու</w:t>
            </w:r>
            <w:proofErr w:type="spellEnd"/>
            <w:r>
              <w:t xml:space="preserve"> </w:t>
            </w:r>
            <w:proofErr w:type="spellStart"/>
            <w:r>
              <w:t>րը</w:t>
            </w:r>
            <w:proofErr w:type="spellEnd"/>
            <w:r>
              <w:t xml:space="preserve"> </w:t>
            </w:r>
            <w:proofErr w:type="spellStart"/>
            <w:r>
              <w:t>թորվու</w:t>
            </w:r>
            <w:proofErr w:type="spellEnd"/>
            <w:r>
              <w:t xml:space="preserve"> մ </w:t>
            </w:r>
            <w:proofErr w:type="gramStart"/>
            <w:r>
              <w:t>է:•</w:t>
            </w:r>
            <w:proofErr w:type="gramEnd"/>
            <w:r>
              <w:t xml:space="preserve"> </w:t>
            </w:r>
            <w:proofErr w:type="spellStart"/>
            <w:r>
              <w:t>Ջուրը</w:t>
            </w:r>
            <w:proofErr w:type="spellEnd"/>
            <w:r>
              <w:t xml:space="preserve"> </w:t>
            </w:r>
            <w:proofErr w:type="spellStart"/>
            <w:r>
              <w:t>սկսում</w:t>
            </w:r>
            <w:proofErr w:type="spellEnd"/>
            <w:r>
              <w:t xml:space="preserve"> է </w:t>
            </w:r>
            <w:proofErr w:type="spellStart"/>
            <w:r>
              <w:t>թորվել</w:t>
            </w:r>
            <w:proofErr w:type="spellEnd"/>
            <w:r>
              <w:t xml:space="preserve"> </w:t>
            </w: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սարքը</w:t>
            </w:r>
            <w:proofErr w:type="spellEnd"/>
            <w:r>
              <w:t xml:space="preserve"> </w:t>
            </w:r>
            <w:proofErr w:type="spellStart"/>
            <w:r>
              <w:t>միացնելուց</w:t>
            </w:r>
            <w:proofErr w:type="spellEnd"/>
            <w:r>
              <w:t xml:space="preserve"> </w:t>
            </w:r>
            <w:proofErr w:type="spellStart"/>
            <w:r>
              <w:t>մոտավորապես</w:t>
            </w:r>
            <w:proofErr w:type="spellEnd"/>
            <w:r>
              <w:t xml:space="preserve"> 30 </w:t>
            </w:r>
            <w:proofErr w:type="spellStart"/>
            <w:r>
              <w:t>րոպե</w:t>
            </w:r>
            <w:proofErr w:type="spellEnd"/>
            <w:r>
              <w:t xml:space="preserve"> </w:t>
            </w:r>
            <w:proofErr w:type="spellStart"/>
            <w:r>
              <w:t>հետո</w:t>
            </w:r>
            <w:proofErr w:type="spellEnd"/>
            <w:r>
              <w:t>:</w:t>
            </w:r>
          </w:p>
          <w:p w14:paraId="4D01C5E2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Սարքի</w:t>
            </w:r>
            <w:proofErr w:type="spellEnd"/>
            <w:r>
              <w:t xml:space="preserve"> </w:t>
            </w:r>
            <w:proofErr w:type="spellStart"/>
            <w:r>
              <w:t>ավտոմատան</w:t>
            </w:r>
            <w:proofErr w:type="spellEnd"/>
            <w:r>
              <w:t xml:space="preserve"> </w:t>
            </w:r>
            <w:proofErr w:type="spellStart"/>
            <w:r>
              <w:t>ջատվու</w:t>
            </w:r>
            <w:proofErr w:type="spellEnd"/>
            <w:r>
              <w:t xml:space="preserve"> մ է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գործընթացի</w:t>
            </w:r>
            <w:proofErr w:type="spellEnd"/>
            <w:r>
              <w:t xml:space="preserve"> </w:t>
            </w:r>
            <w:proofErr w:type="spellStart"/>
            <w:r>
              <w:t>ավար</w:t>
            </w:r>
            <w:proofErr w:type="spellEnd"/>
            <w:r>
              <w:t xml:space="preserve"> </w:t>
            </w:r>
            <w:proofErr w:type="spellStart"/>
            <w:r>
              <w:t>տից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հետո:Տեխնիկա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կան</w:t>
            </w:r>
            <w:proofErr w:type="spellEnd"/>
            <w:r>
              <w:t xml:space="preserve"> </w:t>
            </w:r>
            <w:proofErr w:type="spellStart"/>
            <w:r>
              <w:t>բնութագրերը</w:t>
            </w:r>
            <w:proofErr w:type="spellEnd"/>
          </w:p>
          <w:p w14:paraId="5811583A" w14:textId="77777777" w:rsidR="00D857F6" w:rsidRDefault="00D857F6" w:rsidP="00C47F19">
            <w:pPr>
              <w:ind w:left="-48" w:firstLine="0"/>
            </w:pPr>
            <w:r>
              <w:t>•Տարողությունը՝1,5լ /ժ</w:t>
            </w:r>
          </w:p>
          <w:p w14:paraId="2C727CD7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ծախսը</w:t>
            </w:r>
            <w:proofErr w:type="spellEnd"/>
            <w:r>
              <w:t>՝ 4-5լ</w:t>
            </w:r>
          </w:p>
          <w:p w14:paraId="3F2C20CB" w14:textId="77777777" w:rsidR="00D857F6" w:rsidRDefault="00D857F6" w:rsidP="00C47F19">
            <w:pPr>
              <w:ind w:left="-48" w:firstLine="0"/>
            </w:pPr>
            <w:r>
              <w:t>• Հզորությունը՝800Վտ</w:t>
            </w:r>
          </w:p>
          <w:p w14:paraId="1AF2D9AD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Լարու</w:t>
            </w:r>
            <w:proofErr w:type="spellEnd"/>
            <w:r>
              <w:t xml:space="preserve"> </w:t>
            </w:r>
            <w:proofErr w:type="spellStart"/>
            <w:r>
              <w:t>մը</w:t>
            </w:r>
            <w:proofErr w:type="spellEnd"/>
            <w:r>
              <w:t xml:space="preserve">` </w:t>
            </w:r>
            <w:r>
              <w:lastRenderedPageBreak/>
              <w:t>220/110 Վ</w:t>
            </w:r>
          </w:p>
          <w:p w14:paraId="719571B9" w14:textId="77777777" w:rsidR="00D857F6" w:rsidRDefault="00D857F6" w:rsidP="00C47F19">
            <w:pPr>
              <w:ind w:left="-48" w:firstLine="0"/>
            </w:pPr>
            <w:r>
              <w:t xml:space="preserve">• </w:t>
            </w:r>
            <w:proofErr w:type="spellStart"/>
            <w:r>
              <w:t>Թորման</w:t>
            </w:r>
            <w:proofErr w:type="spellEnd"/>
            <w:r>
              <w:t xml:space="preserve"> </w:t>
            </w:r>
            <w:proofErr w:type="spellStart"/>
            <w:r>
              <w:t>սարքի</w:t>
            </w:r>
            <w:proofErr w:type="spellEnd"/>
            <w:r>
              <w:t xml:space="preserve"> </w:t>
            </w:r>
            <w:proofErr w:type="spellStart"/>
            <w:r>
              <w:t>ներքին</w:t>
            </w:r>
            <w:proofErr w:type="spellEnd"/>
            <w:r>
              <w:t xml:space="preserve"> </w:t>
            </w:r>
            <w:proofErr w:type="spellStart"/>
            <w:r>
              <w:t>նյ</w:t>
            </w:r>
            <w:proofErr w:type="spellEnd"/>
            <w:r>
              <w:t xml:space="preserve"> </w:t>
            </w:r>
            <w:proofErr w:type="spellStart"/>
            <w:r>
              <w:t>ու</w:t>
            </w:r>
            <w:proofErr w:type="spellEnd"/>
            <w:r>
              <w:t xml:space="preserve"> </w:t>
            </w:r>
            <w:proofErr w:type="spellStart"/>
            <w:r>
              <w:t>թը</w:t>
            </w:r>
            <w:proofErr w:type="spellEnd"/>
            <w:r>
              <w:t xml:space="preserve">՝ AISI 304 չ </w:t>
            </w:r>
            <w:proofErr w:type="spellStart"/>
            <w:r>
              <w:t>ժանգոտվող</w:t>
            </w:r>
            <w:proofErr w:type="spellEnd"/>
            <w:r>
              <w:t xml:space="preserve"> </w:t>
            </w:r>
            <w:proofErr w:type="spellStart"/>
            <w:r>
              <w:t>պողպատ</w:t>
            </w:r>
            <w:proofErr w:type="spellEnd"/>
          </w:p>
          <w:p w14:paraId="0D38C909" w14:textId="77777777" w:rsidR="00D857F6" w:rsidRDefault="00D857F6" w:rsidP="00C47F19">
            <w:pPr>
              <w:shd w:val="clear" w:color="auto" w:fill="FFFFFF"/>
              <w:ind w:left="-48" w:firstLine="0"/>
            </w:pPr>
            <w:r>
              <w:t xml:space="preserve">• </w:t>
            </w:r>
            <w:proofErr w:type="spellStart"/>
            <w:r>
              <w:t>Ջո</w:t>
            </w:r>
            <w:proofErr w:type="spellEnd"/>
            <w:r>
              <w:rPr>
                <w:lang w:val="hy-AM"/>
              </w:rPr>
              <w:t>ւ</w:t>
            </w:r>
            <w:r>
              <w:t xml:space="preserve">ր </w:t>
            </w:r>
            <w:proofErr w:type="spellStart"/>
            <w:r>
              <w:t>ընդունող</w:t>
            </w:r>
            <w:proofErr w:type="spellEnd"/>
            <w:r>
              <w:t xml:space="preserve"> </w:t>
            </w:r>
            <w:proofErr w:type="spellStart"/>
            <w:r>
              <w:t>անոթինյութը</w:t>
            </w:r>
            <w:proofErr w:type="spellEnd"/>
            <w:r>
              <w:t xml:space="preserve">՝ </w:t>
            </w:r>
            <w:proofErr w:type="spellStart"/>
            <w:r>
              <w:t>պլաստ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t>մասե</w:t>
            </w:r>
            <w:proofErr w:type="spellEnd"/>
            <w:r w:rsidRPr="00E26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Գործողության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հրահանգները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ռուսերեն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– 1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հատ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: •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Գործառնական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հրահանգներ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անգլերեն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լեզվով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– 1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հատ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: •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Երաշխիքա</w:t>
            </w:r>
            <w:proofErr w:type="spellEnd"/>
            <w:r>
              <w:rPr>
                <w:rFonts w:asciiTheme="minorHAnsi" w:hAnsiTheme="minorHAnsi" w:cs="Arial"/>
                <w:color w:val="000000"/>
                <w:lang w:val="hy-AM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յին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քարտ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12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ամիս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: •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Երաշխիքային</w:t>
            </w:r>
            <w:proofErr w:type="spellEnd"/>
            <w:r w:rsidRPr="00E26D0C">
              <w:rPr>
                <w:rFonts w:ascii="Noto Sans" w:hAnsi="Noto Sans" w:cs="Noto Sans"/>
                <w:color w:val="000000"/>
              </w:rPr>
              <w:t xml:space="preserve">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ժամկետը</w:t>
            </w:r>
            <w:proofErr w:type="spellEnd"/>
            <w:r w:rsidRPr="00E26D0C">
              <w:rPr>
                <w:rFonts w:ascii="Arial" w:hAnsi="Arial" w:cs="Arial"/>
                <w:color w:val="000000"/>
              </w:rPr>
              <w:t>՝</w:t>
            </w:r>
            <w:r w:rsidRPr="00E26D0C">
              <w:rPr>
                <w:rFonts w:ascii="Noto Sans" w:hAnsi="Noto Sans" w:cs="Noto Sans"/>
                <w:color w:val="000000"/>
              </w:rPr>
              <w:t xml:space="preserve"> 12 </w:t>
            </w:r>
            <w:proofErr w:type="spellStart"/>
            <w:r w:rsidRPr="00E26D0C">
              <w:rPr>
                <w:rFonts w:ascii="Arial" w:hAnsi="Arial" w:cs="Arial"/>
                <w:color w:val="000000"/>
              </w:rPr>
              <w:t>ամիս</w:t>
            </w:r>
            <w:proofErr w:type="spellEnd"/>
            <w:r w:rsidRPr="00E26D0C">
              <w:rPr>
                <w:rFonts w:ascii="Arial" w:hAnsi="Arial" w:cs="Arial"/>
                <w:color w:val="000000"/>
              </w:rPr>
              <w:t>։</w:t>
            </w:r>
          </w:p>
          <w:p w14:paraId="5152B32D" w14:textId="7D573C8C" w:rsidR="00D857F6" w:rsidRPr="00724BCC" w:rsidRDefault="00D857F6" w:rsidP="00C47F19">
            <w:pPr>
              <w:tabs>
                <w:tab w:val="left" w:pos="1248"/>
              </w:tabs>
              <w:spacing w:before="0" w:after="0"/>
              <w:ind w:left="-48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857F6" w:rsidRPr="0022631D" w14:paraId="27D8D935" w14:textId="77777777" w:rsidTr="00AB470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50D76F17" w14:textId="3DC441B0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CD9A19" w14:textId="35FD5113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Սավան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միանվագ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օգտ</w:t>
            </w:r>
            <w:proofErr w:type="spellEnd"/>
            <w:r>
              <w:rPr>
                <w:rFonts w:ascii="Times Armenian" w:hAnsi="Times Armenian" w:cs="Times Armenian"/>
                <w:sz w:val="20"/>
                <w:szCs w:val="20"/>
              </w:rPr>
              <w:t>.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  <w:lang w:val="hy-AM"/>
              </w:rPr>
              <w:t>5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0 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x 40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9D9BA2" w14:textId="413C7DFB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6854B8" w14:textId="784BC23E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86D987" w14:textId="2E1B00C5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540336" w14:textId="6F58AAA0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26800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2BB5EB65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26800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59AC4A7D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Տակաշոր</w:t>
            </w:r>
            <w:proofErr w:type="spellEnd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միանվագ</w:t>
            </w:r>
            <w:proofErr w:type="spellEnd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օգտագոր</w:t>
            </w:r>
            <w:proofErr w:type="spellEnd"/>
            <w:r w:rsidRPr="000448E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ծման</w:t>
            </w:r>
            <w:proofErr w:type="spellEnd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>/50</w:t>
            </w:r>
            <w:r w:rsidRPr="000448E4">
              <w:rPr>
                <w:rFonts w:ascii="Sylfaen" w:hAnsi="Sylfaen" w:cs="Arial"/>
                <w:sz w:val="20"/>
                <w:szCs w:val="20"/>
                <w:lang w:val="hy-AM"/>
              </w:rPr>
              <w:t>սմ</w:t>
            </w:r>
            <w:r w:rsidRPr="000448E4">
              <w:rPr>
                <w:rFonts w:ascii="Times Armenian" w:hAnsi="Times Armenian" w:cs="Times Armenian"/>
                <w:sz w:val="20"/>
                <w:szCs w:val="20"/>
                <w:lang w:val="af-ZA"/>
              </w:rPr>
              <w:t>x40</w:t>
            </w:r>
            <w:r w:rsidRPr="000448E4">
              <w:rPr>
                <w:rFonts w:ascii="Sylfaen" w:hAnsi="Sylfaen" w:cs="Times Armenian"/>
                <w:sz w:val="20"/>
                <w:szCs w:val="20"/>
                <w:lang w:val="hy-AM"/>
              </w:rPr>
              <w:t>սմ</w:t>
            </w:r>
            <w:proofErr w:type="gramStart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>/: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Որակի</w:t>
            </w:r>
            <w:proofErr w:type="spellEnd"/>
            <w:proofErr w:type="gramEnd"/>
            <w:r w:rsidRPr="000448E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սերտիֆիկատների</w:t>
            </w:r>
            <w:proofErr w:type="spellEnd"/>
            <w:r w:rsidRPr="000448E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proofErr w:type="spellEnd"/>
            <w:r w:rsidRPr="000448E4">
              <w:rPr>
                <w:rFonts w:ascii="Sylfaen" w:hAnsi="Sylfaen" w:cs="Times Armenian"/>
                <w:sz w:val="20"/>
                <w:szCs w:val="20"/>
              </w:rPr>
              <w:t xml:space="preserve"> /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4AE1143B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Տակաշոր</w:t>
            </w:r>
            <w:proofErr w:type="spellEnd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միանվագ</w:t>
            </w:r>
            <w:proofErr w:type="spellEnd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օգտագոր</w:t>
            </w:r>
            <w:proofErr w:type="spellEnd"/>
            <w:r w:rsidRPr="000448E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ծման</w:t>
            </w:r>
            <w:proofErr w:type="spellEnd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>/50</w:t>
            </w:r>
            <w:r w:rsidRPr="000448E4">
              <w:rPr>
                <w:rFonts w:ascii="Sylfaen" w:hAnsi="Sylfaen" w:cs="Arial"/>
                <w:sz w:val="20"/>
                <w:szCs w:val="20"/>
                <w:lang w:val="hy-AM"/>
              </w:rPr>
              <w:t>սմ</w:t>
            </w:r>
            <w:r w:rsidRPr="000448E4">
              <w:rPr>
                <w:rFonts w:ascii="Times Armenian" w:hAnsi="Times Armenian" w:cs="Times Armenian"/>
                <w:sz w:val="20"/>
                <w:szCs w:val="20"/>
                <w:lang w:val="af-ZA"/>
              </w:rPr>
              <w:t>x40</w:t>
            </w:r>
            <w:r w:rsidRPr="000448E4">
              <w:rPr>
                <w:rFonts w:ascii="Sylfaen" w:hAnsi="Sylfaen" w:cs="Times Armenian"/>
                <w:sz w:val="20"/>
                <w:szCs w:val="20"/>
                <w:lang w:val="hy-AM"/>
              </w:rPr>
              <w:t>սմ</w:t>
            </w:r>
            <w:proofErr w:type="gramStart"/>
            <w:r w:rsidRPr="000448E4">
              <w:rPr>
                <w:rFonts w:ascii="Times Armenian" w:hAnsi="Times Armenian" w:cs="Arial"/>
                <w:sz w:val="20"/>
                <w:szCs w:val="20"/>
                <w:lang w:val="af-ZA"/>
              </w:rPr>
              <w:t>/: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Որակի</w:t>
            </w:r>
            <w:proofErr w:type="spellEnd"/>
            <w:proofErr w:type="gramEnd"/>
            <w:r w:rsidRPr="000448E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սերտիֆիկատների</w:t>
            </w:r>
            <w:proofErr w:type="spellEnd"/>
            <w:r w:rsidRPr="000448E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448E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proofErr w:type="spellEnd"/>
            <w:r w:rsidRPr="000448E4">
              <w:rPr>
                <w:rFonts w:ascii="Sylfaen" w:hAnsi="Sylfaen" w:cs="Times Armenian"/>
                <w:sz w:val="20"/>
                <w:szCs w:val="20"/>
              </w:rPr>
              <w:t xml:space="preserve"> /</w:t>
            </w:r>
          </w:p>
        </w:tc>
      </w:tr>
      <w:tr w:rsidR="00D857F6" w:rsidRPr="00984BD1" w14:paraId="2E09D990" w14:textId="77777777" w:rsidTr="00AB470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02D7C096" w14:textId="2D18D907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03E8CD" w14:textId="1C5F292C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Բախիլ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06BDB0" w14:textId="48B9D78E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A80923" w14:textId="0D67C9C0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737BD4" w14:textId="5CF95FEE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622E02" w14:textId="3796B0A4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3300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BF332" w14:textId="7D14401A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3300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D915F" w14:textId="41B27FA4" w:rsidR="00D857F6" w:rsidRPr="007D42F5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80B79">
              <w:rPr>
                <w:rFonts w:ascii="GHEA Grapalat" w:hAnsi="GHEA Grapalat"/>
                <w:sz w:val="20"/>
              </w:rPr>
              <w:t>Բախիլ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մեկանգամյա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օգտագործման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բժշկական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հողաթափ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Որակի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սերտիֆիկատների</w:t>
            </w:r>
            <w:proofErr w:type="spellEnd"/>
            <w:r w:rsidRPr="00A80B7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0B79">
              <w:rPr>
                <w:rFonts w:ascii="GHEA Grapalat" w:hAnsi="GHEA Grapalat"/>
                <w:sz w:val="20"/>
              </w:rPr>
              <w:t>առկայություն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E9292" w14:textId="37D1EE88" w:rsidR="00D857F6" w:rsidRPr="007D42F5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857F6">
              <w:rPr>
                <w:rFonts w:ascii="GHEA Grapalat" w:hAnsi="GHEA Grapalat"/>
                <w:sz w:val="20"/>
                <w:lang w:val="hy-AM"/>
              </w:rPr>
              <w:t>Բախիլ՝ մեկանգամյա օգտագործման բժշկական հողաթափ: Որակի սերտիֆիկատների առկայություն</w:t>
            </w:r>
          </w:p>
        </w:tc>
      </w:tr>
      <w:tr w:rsidR="00D857F6" w:rsidRPr="0022631D" w14:paraId="281FDA77" w14:textId="77777777" w:rsidTr="00AB470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1330B621" w14:textId="2D4A9E16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C7D825" w14:textId="6E8F4168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Թել մետաքսե վիրակապական  կտրող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5</w:t>
            </w:r>
            <w:r>
              <w:rPr>
                <w:sz w:val="20"/>
                <w:szCs w:val="20"/>
                <w:lang w:val="hy-AM"/>
              </w:rPr>
              <w:t>․0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BBDA35" w14:textId="1C8F4678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AF0A22" w14:textId="61B37CBA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247CE4" w14:textId="65E2098C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D7F5B1" w14:textId="2B034870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7200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FF9705A" w14:textId="0CEC316A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7200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7F97F" w14:textId="248CC1E1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Թել մետաքսե վիրաբուժական կտրող </w:t>
            </w:r>
            <w:r w:rsidRPr="000448E4">
              <w:rPr>
                <w:rFonts w:ascii="Sylfaen" w:hAnsi="Sylfaen" w:cs="Sylfaen"/>
                <w:sz w:val="20"/>
                <w:szCs w:val="20"/>
              </w:rPr>
              <w:t>N</w:t>
            </w: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5</w:t>
            </w:r>
            <w:r w:rsidRPr="000448E4">
              <w:rPr>
                <w:sz w:val="20"/>
                <w:szCs w:val="20"/>
                <w:lang w:val="hy-AM"/>
              </w:rPr>
              <w:t>․0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B5DF2" w14:textId="0BB89BBF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Թել մետաքսե վիրաբուժական կտրող </w:t>
            </w:r>
            <w:r w:rsidRPr="000448E4">
              <w:rPr>
                <w:rFonts w:ascii="Sylfaen" w:hAnsi="Sylfaen" w:cs="Sylfaen"/>
                <w:sz w:val="20"/>
                <w:szCs w:val="20"/>
              </w:rPr>
              <w:t>N</w:t>
            </w: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5</w:t>
            </w:r>
            <w:r w:rsidRPr="000448E4">
              <w:rPr>
                <w:sz w:val="20"/>
                <w:szCs w:val="20"/>
                <w:lang w:val="hy-AM"/>
              </w:rPr>
              <w:t>․0</w:t>
            </w:r>
          </w:p>
        </w:tc>
      </w:tr>
      <w:tr w:rsidR="00D857F6" w:rsidRPr="0022631D" w14:paraId="2364C7D4" w14:textId="77777777" w:rsidTr="00AB470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07E0B7BB" w14:textId="229F82D8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F53A7A" w14:textId="3FD405C7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Թել մետաքսե վիրակապական  կտրող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3</w:t>
            </w:r>
            <w:r>
              <w:rPr>
                <w:sz w:val="20"/>
                <w:szCs w:val="20"/>
                <w:lang w:val="hy-AM"/>
              </w:rPr>
              <w:t>․0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D14758" w14:textId="3F8F21F1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AAB976" w14:textId="3DC4CB54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99AA14" w14:textId="2B9522C4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1E7C4F" w14:textId="37FEC7C1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7200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D93C1A2" w14:textId="5C306EAC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7200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84302" w14:textId="7F638324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Թել մետաքսե վիրակապական  կտրող </w:t>
            </w:r>
            <w:r w:rsidRPr="000448E4">
              <w:rPr>
                <w:rFonts w:ascii="Sylfaen" w:hAnsi="Sylfaen" w:cs="Sylfaen"/>
                <w:sz w:val="20"/>
                <w:szCs w:val="20"/>
              </w:rPr>
              <w:t>N</w:t>
            </w: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3</w:t>
            </w:r>
            <w:r w:rsidRPr="000448E4">
              <w:rPr>
                <w:sz w:val="20"/>
                <w:szCs w:val="20"/>
                <w:lang w:val="hy-AM"/>
              </w:rPr>
              <w:t>․0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F97F1" w14:textId="443B94AD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Թել մետաքսե վիրակապական  կտրող </w:t>
            </w:r>
            <w:r w:rsidRPr="000448E4">
              <w:rPr>
                <w:rFonts w:ascii="Sylfaen" w:hAnsi="Sylfaen" w:cs="Sylfaen"/>
                <w:sz w:val="20"/>
                <w:szCs w:val="20"/>
              </w:rPr>
              <w:t>N</w:t>
            </w:r>
            <w:r w:rsidRPr="000448E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3</w:t>
            </w:r>
            <w:r w:rsidRPr="000448E4">
              <w:rPr>
                <w:sz w:val="20"/>
                <w:szCs w:val="20"/>
                <w:lang w:val="hy-AM"/>
              </w:rPr>
              <w:t>․0</w:t>
            </w:r>
          </w:p>
        </w:tc>
      </w:tr>
      <w:tr w:rsidR="00D857F6" w:rsidRPr="0022631D" w14:paraId="64CA7BFC" w14:textId="77777777" w:rsidTr="00AB470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6C52CA3C" w14:textId="5C6B4B92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53ECE" w14:textId="30BBE215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  <w:lang w:val="hy-AM"/>
              </w:rPr>
              <w:t>ԷՍԳ ապարատի ռետինե տանձիկ /ԷՍԳ 300/մեծերի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E74AF7" w14:textId="7115E4CD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3AF4F" w14:textId="41B9349A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D951C7" w14:textId="13638A0E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F22FE3C" w14:textId="44421380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16800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800D74" w14:textId="49129B0B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16800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0E3D3" w14:textId="67C50F12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  <w:lang w:val="hy-AM"/>
              </w:rPr>
              <w:t>ԷՍԳ ապարատի ռետինե տանձիկ մեծերի /ԷՍԳ 300 սարքի համար նախատեսված/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0D079" w14:textId="3CC383B8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  <w:lang w:val="hy-AM"/>
              </w:rPr>
              <w:t>ԷՍԳ ապարատի ռետինե տանձիկ մեծերի /ԷՍԳ 300 սարքի համար նախատեսված/</w:t>
            </w:r>
          </w:p>
        </w:tc>
      </w:tr>
      <w:tr w:rsidR="00D857F6" w:rsidRPr="0022631D" w14:paraId="5B504378" w14:textId="77777777" w:rsidTr="00AB470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799D458D" w14:textId="1B3EF53C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8234D3" w14:textId="66AB47D3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  <w:lang w:val="hy-AM"/>
              </w:rPr>
              <w:t xml:space="preserve">ԷՍԳ ապարատի Կրակադիլ /ԷՍԳ </w:t>
            </w:r>
            <w:r>
              <w:rPr>
                <w:sz w:val="20"/>
                <w:szCs w:val="20"/>
                <w:lang w:val="hy-AM"/>
              </w:rPr>
              <w:lastRenderedPageBreak/>
              <w:t>300/մեծերի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314D35" w14:textId="6FF78CE6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6BB9D4" w14:textId="7923BEAD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C4D01C" w14:textId="6CB3EE2F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7090B2" w14:textId="35F2EDEB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14000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6BE44B" w14:textId="69D2D7AD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lang w:val="hy-AM"/>
              </w:rPr>
              <w:t>14000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CCD0" w14:textId="6876F9D3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  <w:lang w:val="hy-AM"/>
              </w:rPr>
              <w:t>ԷՍԳ ապարատի Կրակադիլ /ԷՍԳ 300/մեծերի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B30E9" w14:textId="427BE93B" w:rsidR="00D857F6" w:rsidRPr="00724BCC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  <w:lang w:val="hy-AM"/>
              </w:rPr>
              <w:t>ԷՍԳ ապարատի Կրակադիլ /ԷՍԳ 300/մեծերի</w:t>
            </w:r>
          </w:p>
        </w:tc>
      </w:tr>
      <w:tr w:rsidR="00D857F6" w:rsidRPr="00B15117" w14:paraId="4B8BC031" w14:textId="77777777" w:rsidTr="00BF1C48">
        <w:trPr>
          <w:gridAfter w:val="2"/>
          <w:wAfter w:w="1406" w:type="dxa"/>
          <w:trHeight w:val="169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451180EC" w14:textId="77777777" w:rsidR="00D857F6" w:rsidRPr="00724BCC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857F6" w:rsidRPr="00984BD1" w14:paraId="24C3B0CB" w14:textId="77777777" w:rsidTr="00BF1C48">
        <w:trPr>
          <w:gridAfter w:val="2"/>
          <w:wAfter w:w="1406" w:type="dxa"/>
          <w:trHeight w:val="137"/>
        </w:trPr>
        <w:tc>
          <w:tcPr>
            <w:tcW w:w="43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99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264BA2B" w:rsidR="00D857F6" w:rsidRPr="002703C5" w:rsidRDefault="00D857F6" w:rsidP="00D857F6">
            <w:pPr>
              <w:ind w:left="124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Հաշվի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C07B7A">
              <w:rPr>
                <w:rFonts w:ascii="Sylfaen" w:hAnsi="Sylfaen" w:cs="Sylfaen"/>
                <w:sz w:val="18"/>
                <w:szCs w:val="18"/>
              </w:rPr>
              <w:t>առնելով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proofErr w:type="spellStart"/>
            <w:proofErr w:type="gramEnd"/>
            <w:r w:rsidRPr="00C07B7A">
              <w:rPr>
                <w:rFonts w:ascii="Sylfaen" w:hAnsi="Sylfaen" w:cs="Sylfaen"/>
                <w:sz w:val="18"/>
                <w:szCs w:val="18"/>
              </w:rPr>
              <w:t>Գնումների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մասին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» </w:t>
            </w:r>
            <w:r w:rsidRPr="00C07B7A">
              <w:rPr>
                <w:rFonts w:ascii="Sylfaen" w:hAnsi="Sylfaen" w:cs="Sylfaen"/>
                <w:sz w:val="18"/>
                <w:szCs w:val="18"/>
              </w:rPr>
              <w:t>ՀՀ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Օրենքի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 /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այսուհետև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Օրենք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>/ 22-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րդ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հոդվածի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1-</w:t>
            </w:r>
            <w:r w:rsidRPr="00C07B7A">
              <w:rPr>
                <w:rFonts w:ascii="Sylfaen" w:hAnsi="Sylfaen" w:cs="Sylfaen"/>
                <w:sz w:val="18"/>
                <w:szCs w:val="18"/>
              </w:rPr>
              <w:t>ի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կետերի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ու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Կարգի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23-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րդ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կետի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2-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րդ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ենթակետ</w:t>
            </w:r>
            <w:r>
              <w:rPr>
                <w:rFonts w:ascii="Sylfaen" w:hAnsi="Sylfaen" w:cs="Sylfaen"/>
                <w:sz w:val="18"/>
                <w:szCs w:val="18"/>
              </w:rPr>
              <w:t>ը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Բժշկական պարագաների </w:t>
            </w:r>
            <w:r>
              <w:rPr>
                <w:rStyle w:val="Strong"/>
                <w:rFonts w:ascii="Sylfaen" w:hAnsi="Sylfaen" w:cs="Sylfaen"/>
                <w:color w:val="000000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գն</w:t>
            </w:r>
            <w:r>
              <w:rPr>
                <w:rFonts w:ascii="Sylfaen" w:hAnsi="Sylfaen" w:cs="Sylfaen"/>
                <w:sz w:val="18"/>
                <w:szCs w:val="18"/>
              </w:rPr>
              <w:t>ման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ընթացակարգը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հարկավոր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07B7A">
              <w:rPr>
                <w:rFonts w:ascii="Sylfaen" w:hAnsi="Sylfaen" w:cs="Sylfaen"/>
                <w:sz w:val="18"/>
                <w:szCs w:val="18"/>
              </w:rPr>
              <w:t>է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իրականացնել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համաձայն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07B7A">
              <w:rPr>
                <w:rFonts w:ascii="Times Armenian" w:hAnsi="Times Armenian"/>
                <w:sz w:val="18"/>
                <w:szCs w:val="18"/>
                <w:lang w:val="es-ES"/>
              </w:rPr>
              <w:t>·Ý³ÝßÙ³Ý Ñ³ñóÙ³Ý Ù»Ãá¹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ի</w:t>
            </w:r>
            <w:r w:rsidRPr="00C07B7A">
              <w:rPr>
                <w:rFonts w:ascii="Times Armenian" w:hAnsi="Times Armenian"/>
                <w:sz w:val="18"/>
                <w:szCs w:val="18"/>
                <w:lang w:val="es-ES"/>
              </w:rPr>
              <w:t>:</w:t>
            </w:r>
          </w:p>
        </w:tc>
      </w:tr>
      <w:tr w:rsidR="00D857F6" w:rsidRPr="00984BD1" w14:paraId="075EEA57" w14:textId="77777777" w:rsidTr="00BF1C48">
        <w:trPr>
          <w:gridAfter w:val="2"/>
          <w:wAfter w:w="1406" w:type="dxa"/>
          <w:trHeight w:val="196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857F6" w:rsidRPr="002703C5" w14:paraId="681596E8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155"/>
        </w:trPr>
        <w:tc>
          <w:tcPr>
            <w:tcW w:w="69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8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07B61E7" w:rsidR="00D857F6" w:rsidRPr="002703C5" w:rsidRDefault="00C47F19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Pr="00C47F19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02</w:t>
            </w:r>
            <w:r w:rsidR="00D85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857F6"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857F6"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857F6" w:rsidRPr="002703C5" w14:paraId="199F948A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164"/>
        </w:trPr>
        <w:tc>
          <w:tcPr>
            <w:tcW w:w="62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70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70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857F6" w:rsidRPr="002703C5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857F6" w:rsidRPr="002703C5" w14:paraId="6EE9B008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92"/>
        </w:trPr>
        <w:tc>
          <w:tcPr>
            <w:tcW w:w="621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857F6" w:rsidRPr="002703C5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857F6" w:rsidRPr="0022631D" w14:paraId="13FE412E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47"/>
        </w:trPr>
        <w:tc>
          <w:tcPr>
            <w:tcW w:w="62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57F6" w:rsidRPr="002703C5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857F6" w:rsidRPr="002703C5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D857F6" w:rsidRPr="0022631D" w14:paraId="321D26CF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47"/>
        </w:trPr>
        <w:tc>
          <w:tcPr>
            <w:tcW w:w="621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57F6" w:rsidRPr="0022631D" w14:paraId="68E691E2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155"/>
        </w:trPr>
        <w:tc>
          <w:tcPr>
            <w:tcW w:w="621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857F6" w:rsidRPr="0022631D" w:rsidRDefault="00D857F6" w:rsidP="00D85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57F6" w:rsidRPr="0022631D" w14:paraId="30B89418" w14:textId="77777777" w:rsidTr="00BF1C48">
        <w:trPr>
          <w:gridAfter w:val="2"/>
          <w:wAfter w:w="1406" w:type="dxa"/>
          <w:trHeight w:val="54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70776DB4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57F6" w:rsidRPr="0022631D" w14:paraId="10DC4861" w14:textId="77777777" w:rsidTr="00BF1C48">
        <w:trPr>
          <w:gridAfter w:val="2"/>
          <w:wAfter w:w="1406" w:type="dxa"/>
          <w:trHeight w:val="605"/>
        </w:trPr>
        <w:tc>
          <w:tcPr>
            <w:tcW w:w="118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97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41" w:type="dxa"/>
            <w:gridSpan w:val="26"/>
            <w:shd w:val="clear" w:color="auto" w:fill="auto"/>
            <w:vAlign w:val="center"/>
          </w:tcPr>
          <w:p w14:paraId="1FD38684" w14:textId="2B462658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857F6" w:rsidRPr="0022631D" w14:paraId="3FD00E3A" w14:textId="77777777" w:rsidTr="00BF1C48">
        <w:trPr>
          <w:gridAfter w:val="2"/>
          <w:wAfter w:w="1406" w:type="dxa"/>
          <w:trHeight w:val="365"/>
        </w:trPr>
        <w:tc>
          <w:tcPr>
            <w:tcW w:w="1187" w:type="dxa"/>
            <w:gridSpan w:val="3"/>
            <w:vMerge/>
            <w:shd w:val="clear" w:color="auto" w:fill="auto"/>
            <w:vAlign w:val="center"/>
          </w:tcPr>
          <w:p w14:paraId="67E5DBFB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7" w:type="dxa"/>
            <w:gridSpan w:val="7"/>
            <w:vMerge/>
            <w:shd w:val="clear" w:color="auto" w:fill="auto"/>
            <w:vAlign w:val="center"/>
          </w:tcPr>
          <w:p w14:paraId="7835142E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01" w:type="dxa"/>
            <w:gridSpan w:val="9"/>
            <w:shd w:val="clear" w:color="auto" w:fill="auto"/>
            <w:vAlign w:val="center"/>
          </w:tcPr>
          <w:p w14:paraId="635EE2FE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A371FE9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857F6" w:rsidRPr="0022631D" w14:paraId="4DA511EC" w14:textId="77777777" w:rsidTr="00B15117">
        <w:trPr>
          <w:gridAfter w:val="2"/>
          <w:wAfter w:w="1406" w:type="dxa"/>
          <w:trHeight w:val="483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DBE5B3F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38" w:type="dxa"/>
            <w:gridSpan w:val="33"/>
            <w:shd w:val="clear" w:color="auto" w:fill="auto"/>
            <w:vAlign w:val="center"/>
          </w:tcPr>
          <w:p w14:paraId="6ABF72D4" w14:textId="77777777" w:rsidR="00D857F6" w:rsidRPr="0022631D" w:rsidRDefault="00D857F6" w:rsidP="00D85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712CD" w:rsidRPr="0022631D" w14:paraId="50825522" w14:textId="77777777" w:rsidTr="006214D2">
        <w:trPr>
          <w:gridAfter w:val="2"/>
          <w:wAfter w:w="1406" w:type="dxa"/>
          <w:trHeight w:val="83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0AD5B95" w14:textId="193AFD66" w:rsidR="002712CD" w:rsidRPr="00CA7723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</w:tcPr>
          <w:p w14:paraId="259F3C98" w14:textId="146DDFCD" w:rsidR="002712CD" w:rsidRPr="002712C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737D1EA7" w:rsidR="002712CD" w:rsidRPr="00FE525B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94990</w:t>
            </w:r>
          </w:p>
        </w:tc>
        <w:tc>
          <w:tcPr>
            <w:tcW w:w="2401" w:type="dxa"/>
            <w:gridSpan w:val="9"/>
            <w:shd w:val="clear" w:color="auto" w:fill="auto"/>
          </w:tcPr>
          <w:p w14:paraId="22B8A853" w14:textId="7DB92940" w:rsidR="002712CD" w:rsidRPr="002712C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19010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F59BBB2" w14:textId="754C082D" w:rsidR="002712CD" w:rsidRPr="00FE525B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114000</w:t>
            </w:r>
          </w:p>
        </w:tc>
      </w:tr>
      <w:tr w:rsidR="002712CD" w:rsidRPr="0022631D" w14:paraId="340D1443" w14:textId="34041D05" w:rsidTr="002712CD">
        <w:trPr>
          <w:trHeight w:val="429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2C4D7EFA" w14:textId="77777777" w:rsidR="002712CD" w:rsidRPr="00A53B27" w:rsidRDefault="002712CD" w:rsidP="00271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53B2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A53B2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703" w:type="dxa"/>
            <w:vAlign w:val="bottom"/>
          </w:tcPr>
          <w:p w14:paraId="1CDA080F" w14:textId="6741689A" w:rsidR="002712CD" w:rsidRPr="0022631D" w:rsidRDefault="002712CD" w:rsidP="002712CD">
            <w:pPr>
              <w:spacing w:before="0" w:after="160" w:line="259" w:lineRule="auto"/>
              <w:ind w:left="0" w:firstLine="0"/>
            </w:pPr>
            <w:r>
              <w:rPr>
                <w:rFonts w:cs="Calibri"/>
                <w:color w:val="000000"/>
              </w:rPr>
              <w:t>176400</w:t>
            </w:r>
          </w:p>
        </w:tc>
        <w:tc>
          <w:tcPr>
            <w:tcW w:w="703" w:type="dxa"/>
          </w:tcPr>
          <w:p w14:paraId="7373E69C" w14:textId="4062F398" w:rsidR="002712CD" w:rsidRPr="0022631D" w:rsidRDefault="002712CD" w:rsidP="002712CD">
            <w:pPr>
              <w:spacing w:before="0" w:after="160" w:line="259" w:lineRule="auto"/>
              <w:ind w:left="0" w:firstLine="0"/>
            </w:pPr>
            <w:r w:rsidRPr="00284696">
              <w:rPr>
                <w:sz w:val="18"/>
                <w:szCs w:val="18"/>
                <w:lang w:val="hy-AM"/>
              </w:rPr>
              <w:t>49800</w:t>
            </w:r>
          </w:p>
        </w:tc>
      </w:tr>
      <w:tr w:rsidR="002712CD" w:rsidRPr="0022631D" w14:paraId="7697CE01" w14:textId="77777777" w:rsidTr="0079199D">
        <w:trPr>
          <w:gridAfter w:val="2"/>
          <w:wAfter w:w="1406" w:type="dxa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74CF2734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4A1FE010" w14:textId="4963F57E" w:rsidR="002712CD" w:rsidRPr="00A53B27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10A9C1BD" w14:textId="30F3592F" w:rsidR="002712CD" w:rsidRPr="00643908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shd w:val="clear" w:color="auto" w:fill="auto"/>
          </w:tcPr>
          <w:p w14:paraId="7604DA02" w14:textId="23CAAA48" w:rsidR="002712CD" w:rsidRPr="00643908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9EF2629" w14:textId="0CC2AF45" w:rsidR="002712CD" w:rsidRPr="00643908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712CD" w:rsidRPr="0022631D" w14:paraId="198EED39" w14:textId="77777777" w:rsidTr="00CA1F56">
        <w:trPr>
          <w:gridAfter w:val="2"/>
          <w:wAfter w:w="1406" w:type="dxa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8C6F7C5" w14:textId="6C50BED9" w:rsidR="002712CD" w:rsidRPr="00B54B17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441C20B3" w14:textId="4433CF3F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shd w:val="clear" w:color="auto" w:fill="auto"/>
            <w:vAlign w:val="center"/>
          </w:tcPr>
          <w:p w14:paraId="77AC6099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2DD2987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12CD" w:rsidRPr="0022631D" w14:paraId="74552F0B" w14:textId="40694F3E" w:rsidTr="001D7D9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B2F5AA2" w14:textId="4E52584D" w:rsidR="002712CD" w:rsidRPr="00B54B17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02B4B1CD" w14:textId="1ACDB233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6915BABF" w14:textId="43D0DEE9" w:rsidR="002712CD" w:rsidRPr="00643908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1AA10DA" w14:textId="627529C9" w:rsidR="002712CD" w:rsidRPr="00643908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1E394" w14:textId="02B12F6D" w:rsidR="002712CD" w:rsidRPr="00643908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712CD" w:rsidRPr="0022631D" w14:paraId="26F9099B" w14:textId="0883232D" w:rsidTr="00CA1F5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3F0B791" w14:textId="02D85251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34BF1596" w14:textId="7FD4EDB2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1ABE227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FB0A8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92454" w14:textId="77777777" w:rsidR="002712CD" w:rsidRPr="0022631D" w:rsidRDefault="002712CD" w:rsidP="0027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15B0" w:rsidRPr="00134CB4" w14:paraId="65995BCE" w14:textId="2CEA6FDA" w:rsidTr="00CA1F5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AF23A5A" w14:textId="0C56AC81" w:rsidR="000D15B0" w:rsidRPr="00AC4082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79B56DA0" w14:textId="603A16AF" w:rsidR="000D15B0" w:rsidRPr="00134CB4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286" w:type="dxa"/>
            <w:gridSpan w:val="13"/>
            <w:shd w:val="clear" w:color="auto" w:fill="auto"/>
          </w:tcPr>
          <w:p w14:paraId="403B98A6" w14:textId="446C2FE8" w:rsidR="000D15B0" w:rsidRPr="00643908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95BE628" w14:textId="0673C5E0" w:rsidR="000D15B0" w:rsidRPr="000D15B0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1BBCA" w14:textId="7B65AB91" w:rsidR="000D15B0" w:rsidRPr="00643908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6000</w:t>
            </w:r>
          </w:p>
        </w:tc>
      </w:tr>
      <w:tr w:rsidR="000D15B0" w:rsidRPr="0022631D" w14:paraId="66CCA525" w14:textId="12CD099D" w:rsidTr="00CA1F5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763CE6B" w14:textId="3FCEE171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5AF2BDE1" w14:textId="6BD71FE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D6B46DE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A7C3B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68DE3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15B0" w:rsidRPr="0022631D" w14:paraId="3EDA6F03" w14:textId="015DDDFB" w:rsidTr="0022296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3E861BE" w14:textId="64ACA567" w:rsidR="000D15B0" w:rsidRPr="00B54B17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14FAA60B" w14:textId="2F850E58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286" w:type="dxa"/>
            <w:gridSpan w:val="13"/>
            <w:shd w:val="clear" w:color="auto" w:fill="auto"/>
          </w:tcPr>
          <w:p w14:paraId="6EC0BCAD" w14:textId="7BBD9823" w:rsidR="000D15B0" w:rsidRPr="00FE525B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3131A07" w14:textId="33827C50" w:rsidR="000D15B0" w:rsidRPr="00FE525B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9A5CD" w14:textId="2FE7DDCF" w:rsidR="000D15B0" w:rsidRPr="00FE525B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6000</w:t>
            </w:r>
          </w:p>
        </w:tc>
      </w:tr>
      <w:tr w:rsidR="000D15B0" w:rsidRPr="0022631D" w14:paraId="4A4784D8" w14:textId="32E0F560" w:rsidTr="00CA1F56">
        <w:trPr>
          <w:gridAfter w:val="2"/>
          <w:wAfter w:w="1406" w:type="dxa"/>
          <w:trHeight w:val="521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CE1924A" w14:textId="1CAB7FE1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54B616AB" w14:textId="2B4317F2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8908CA3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04659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23E03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15B0" w:rsidRPr="0022631D" w14:paraId="59B0B778" w14:textId="61CAE745" w:rsidTr="00CA1F5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0B55D5D" w14:textId="0FC71CE8" w:rsidR="000D15B0" w:rsidRPr="00B54B17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58CB8656" w14:textId="1E84067C" w:rsidR="000D15B0" w:rsidRPr="00A53B27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286" w:type="dxa"/>
            <w:gridSpan w:val="13"/>
            <w:shd w:val="clear" w:color="auto" w:fill="auto"/>
          </w:tcPr>
          <w:p w14:paraId="12ED6B02" w14:textId="406FDD4A" w:rsidR="000D15B0" w:rsidRPr="00A8415C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15600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92EF66E" w14:textId="3B94CDCD" w:rsidR="000D15B0" w:rsidRPr="000D15B0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72220" w14:textId="69389ABA" w:rsidR="000D15B0" w:rsidRPr="00A8415C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15600</w:t>
            </w:r>
          </w:p>
        </w:tc>
      </w:tr>
      <w:tr w:rsidR="000D15B0" w:rsidRPr="0022631D" w14:paraId="247577DC" w14:textId="0416DC06" w:rsidTr="00CA1F5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6B7B6ACE" w14:textId="3EE489A9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78BD5678" w14:textId="6B0C22EB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2AB40B1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D8CF5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38EB8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15B0" w:rsidRPr="0022631D" w14:paraId="3F88C438" w14:textId="7E9DC128" w:rsidTr="00CA1F56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983F921" w14:textId="7B319C10" w:rsidR="000D15B0" w:rsidRPr="00B54B17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bottom"/>
          </w:tcPr>
          <w:p w14:paraId="66F94865" w14:textId="04868A5C" w:rsidR="000D15B0" w:rsidRPr="00134CB4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286" w:type="dxa"/>
            <w:gridSpan w:val="13"/>
            <w:shd w:val="clear" w:color="auto" w:fill="auto"/>
          </w:tcPr>
          <w:p w14:paraId="045B29A1" w14:textId="37C6FE6D" w:rsidR="000D15B0" w:rsidRPr="00A8415C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12800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858BE49" w14:textId="56A81174" w:rsidR="000D15B0" w:rsidRPr="000D15B0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8137F" w14:textId="292602E0" w:rsidR="000D15B0" w:rsidRPr="00A8415C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12800</w:t>
            </w:r>
          </w:p>
        </w:tc>
      </w:tr>
      <w:tr w:rsidR="000D15B0" w:rsidRPr="0022631D" w14:paraId="700CD07F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10ED0606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15B0" w:rsidRPr="0022631D" w14:paraId="521126E1" w14:textId="77777777" w:rsidTr="00BF1C48">
        <w:trPr>
          <w:gridAfter w:val="2"/>
          <w:wAfter w:w="1406" w:type="dxa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D15B0" w:rsidRPr="0022631D" w14:paraId="552679BF" w14:textId="77777777" w:rsidTr="00BF1C48">
        <w:trPr>
          <w:gridAfter w:val="2"/>
          <w:wAfter w:w="140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D15B0" w:rsidRPr="0022631D" w14:paraId="3CA6FABC" w14:textId="77777777" w:rsidTr="00BF1C48">
        <w:trPr>
          <w:gridAfter w:val="2"/>
          <w:wAfter w:w="1406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D15B0" w:rsidRPr="0022631D" w14:paraId="443F73EF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4282988E" w:rsidR="000D15B0" w:rsidRPr="00C65D75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C684F">
              <w:rPr>
                <w:rFonts w:cs="Arial"/>
                <w:i/>
                <w:lang w:val="hy-AM" w:eastAsia="ru-RU"/>
              </w:rPr>
              <w:t>1,</w:t>
            </w:r>
            <w:r w:rsidRPr="004F13E3">
              <w:rPr>
                <w:rFonts w:cs="Arial"/>
                <w:i/>
                <w:lang w:val="hy-AM" w:eastAsia="ru-RU"/>
              </w:rPr>
              <w:t>4,5,6,7</w:t>
            </w: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1ADA4C9" w:rsidR="000D15B0" w:rsidRPr="00990922" w:rsidRDefault="000D15B0" w:rsidP="000D15B0">
            <w:pPr>
              <w:widowControl w:val="0"/>
              <w:spacing w:before="0" w:after="0"/>
              <w:ind w:left="-145" w:right="-103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4E299853" w:rsidR="000D15B0" w:rsidRPr="00C71466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2CC58DD5" w:rsidR="000D15B0" w:rsidRPr="00C71466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31DEEA83" w:rsidR="000D15B0" w:rsidRPr="00C71466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4FD77E07" w:rsidR="000D15B0" w:rsidRPr="00C71466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</w:tr>
      <w:tr w:rsidR="000D15B0" w:rsidRPr="0022631D" w14:paraId="522ACAFB" w14:textId="77777777" w:rsidTr="00BF1C48">
        <w:trPr>
          <w:gridAfter w:val="2"/>
          <w:wAfter w:w="1406" w:type="dxa"/>
          <w:trHeight w:val="331"/>
        </w:trPr>
        <w:tc>
          <w:tcPr>
            <w:tcW w:w="2056" w:type="dxa"/>
            <w:gridSpan w:val="5"/>
            <w:shd w:val="clear" w:color="auto" w:fill="auto"/>
            <w:vAlign w:val="center"/>
          </w:tcPr>
          <w:p w14:paraId="514F7E40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69" w:type="dxa"/>
            <w:gridSpan w:val="31"/>
            <w:shd w:val="clear" w:color="auto" w:fill="auto"/>
            <w:vAlign w:val="center"/>
          </w:tcPr>
          <w:p w14:paraId="71AB42B3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D15B0" w:rsidRPr="0022631D" w14:paraId="617248CD" w14:textId="77777777" w:rsidTr="00BF1C48">
        <w:trPr>
          <w:gridAfter w:val="2"/>
          <w:wAfter w:w="1406" w:type="dxa"/>
          <w:trHeight w:val="289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15B0" w:rsidRPr="0022631D" w14:paraId="1515C769" w14:textId="77777777" w:rsidTr="00BF1C48">
        <w:trPr>
          <w:gridAfter w:val="2"/>
          <w:wAfter w:w="1406" w:type="dxa"/>
          <w:trHeight w:val="346"/>
        </w:trPr>
        <w:tc>
          <w:tcPr>
            <w:tcW w:w="4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EE7E6C" w:rsidR="000D15B0" w:rsidRPr="000D15B0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D15B0" w:rsidRPr="0022631D" w14:paraId="71BEA872" w14:textId="77777777" w:rsidTr="00BF1C48">
        <w:trPr>
          <w:gridAfter w:val="2"/>
          <w:wAfter w:w="1406" w:type="dxa"/>
          <w:trHeight w:val="92"/>
        </w:trPr>
        <w:tc>
          <w:tcPr>
            <w:tcW w:w="493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D15B0" w:rsidRPr="00AC41FD" w14:paraId="04C80107" w14:textId="77777777" w:rsidTr="00BF1C48">
        <w:trPr>
          <w:gridAfter w:val="2"/>
          <w:wAfter w:w="1406" w:type="dxa"/>
          <w:trHeight w:val="92"/>
        </w:trPr>
        <w:tc>
          <w:tcPr>
            <w:tcW w:w="493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BE80D2" w:rsidR="000D15B0" w:rsidRPr="000A0A6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9D4DCC" w:rsidR="000D15B0" w:rsidRPr="000A0A6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15B0" w:rsidRPr="00AC41FD" w14:paraId="2254FA5C" w14:textId="77777777" w:rsidTr="00BF1C48">
        <w:trPr>
          <w:gridAfter w:val="2"/>
          <w:wAfter w:w="1406" w:type="dxa"/>
          <w:trHeight w:val="344"/>
        </w:trPr>
        <w:tc>
          <w:tcPr>
            <w:tcW w:w="11325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2F547F" w:rsidR="000D15B0" w:rsidRPr="000A0A6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A0A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Pr="000D15B0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02</w:t>
            </w:r>
            <w:r w:rsidRPr="000A0A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0D15B0" w:rsidRPr="0022631D" w14:paraId="3C75DA26" w14:textId="77777777" w:rsidTr="00BF1C48">
        <w:trPr>
          <w:gridAfter w:val="2"/>
          <w:wAfter w:w="1406" w:type="dxa"/>
          <w:trHeight w:val="344"/>
        </w:trPr>
        <w:tc>
          <w:tcPr>
            <w:tcW w:w="4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0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AC41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27B15E" w:rsidR="000D15B0" w:rsidRPr="006C233B" w:rsidRDefault="000D15B0" w:rsidP="000D15B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6C23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5.02.</w:t>
            </w:r>
            <w:r w:rsidRPr="006E42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6C233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C233B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D15B0" w:rsidRPr="0022631D" w14:paraId="0682C6BE" w14:textId="77777777" w:rsidTr="00BF1C48">
        <w:trPr>
          <w:gridAfter w:val="2"/>
          <w:wAfter w:w="1406" w:type="dxa"/>
          <w:trHeight w:val="344"/>
        </w:trPr>
        <w:tc>
          <w:tcPr>
            <w:tcW w:w="4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D15B0" w:rsidRPr="0022631D" w:rsidRDefault="000D15B0" w:rsidP="000D15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804C747" w:rsidR="000D15B0" w:rsidRPr="006C233B" w:rsidRDefault="006C233B" w:rsidP="000D15B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16.02</w:t>
            </w:r>
            <w:r w:rsidR="000D15B0" w:rsidRPr="00424C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D15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0D15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D15B0" w:rsidRPr="0022631D" w14:paraId="79A64497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620F225D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15B0" w:rsidRPr="0022631D" w14:paraId="4E4EA255" w14:textId="77777777" w:rsidTr="00BF1C48">
        <w:trPr>
          <w:gridAfter w:val="2"/>
          <w:wAfter w:w="140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21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98" w:type="dxa"/>
            <w:gridSpan w:val="32"/>
            <w:shd w:val="clear" w:color="auto" w:fill="auto"/>
            <w:vAlign w:val="center"/>
          </w:tcPr>
          <w:p w14:paraId="0A5086C3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D15B0" w:rsidRPr="0022631D" w14:paraId="11F19FA1" w14:textId="77777777" w:rsidTr="00BF1C48">
        <w:trPr>
          <w:gridAfter w:val="2"/>
          <w:wAfter w:w="1406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shd w:val="clear" w:color="auto" w:fill="auto"/>
            <w:vAlign w:val="center"/>
          </w:tcPr>
          <w:p w14:paraId="2856C5C6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14" w:type="dxa"/>
            <w:gridSpan w:val="8"/>
            <w:shd w:val="clear" w:color="auto" w:fill="auto"/>
            <w:vAlign w:val="center"/>
          </w:tcPr>
          <w:p w14:paraId="0911FBB2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D15B0" w:rsidRPr="0022631D" w14:paraId="4DC53241" w14:textId="77777777" w:rsidTr="00BF1C48">
        <w:trPr>
          <w:gridAfter w:val="2"/>
          <w:wAfter w:w="1406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shd w:val="clear" w:color="auto" w:fill="auto"/>
            <w:vAlign w:val="center"/>
          </w:tcPr>
          <w:p w14:paraId="078A8417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9"/>
            <w:vMerge/>
            <w:shd w:val="clear" w:color="auto" w:fill="auto"/>
            <w:vAlign w:val="center"/>
          </w:tcPr>
          <w:p w14:paraId="67FA13FC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4" w:type="dxa"/>
            <w:gridSpan w:val="8"/>
            <w:shd w:val="clear" w:color="auto" w:fill="auto"/>
            <w:vAlign w:val="center"/>
          </w:tcPr>
          <w:p w14:paraId="3C0959C2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D15B0" w:rsidRPr="0022631D" w14:paraId="75FDA7D8" w14:textId="77777777" w:rsidTr="00BF1C48">
        <w:trPr>
          <w:gridAfter w:val="2"/>
          <w:wAfter w:w="1406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D15B0" w:rsidRPr="0022631D" w14:paraId="1E28D31D" w14:textId="77777777" w:rsidTr="00BF1C48">
        <w:trPr>
          <w:gridAfter w:val="2"/>
          <w:wAfter w:w="1406" w:type="dxa"/>
          <w:trHeight w:val="146"/>
        </w:trPr>
        <w:tc>
          <w:tcPr>
            <w:tcW w:w="812" w:type="dxa"/>
            <w:gridSpan w:val="2"/>
            <w:shd w:val="clear" w:color="auto" w:fill="auto"/>
          </w:tcPr>
          <w:p w14:paraId="1F1D10DE" w14:textId="1F21CA6A" w:rsidR="000D15B0" w:rsidRPr="006E4251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C684F">
              <w:rPr>
                <w:rFonts w:cs="Arial"/>
                <w:i/>
                <w:lang w:val="hy-AM" w:eastAsia="ru-RU"/>
              </w:rPr>
              <w:t>1,</w:t>
            </w:r>
            <w:r w:rsidRPr="004F13E3">
              <w:rPr>
                <w:rFonts w:cs="Arial"/>
                <w:i/>
                <w:lang w:val="hy-AM" w:eastAsia="ru-RU"/>
              </w:rPr>
              <w:t>4,5,6,7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391CD0D1" w14:textId="4D76038B" w:rsidR="000D15B0" w:rsidRPr="006E4251" w:rsidRDefault="000D15B0" w:rsidP="000D15B0">
            <w:pPr>
              <w:widowControl w:val="0"/>
              <w:spacing w:before="0" w:after="0"/>
              <w:ind w:left="-151" w:right="-125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2252" w:type="dxa"/>
            <w:gridSpan w:val="9"/>
            <w:shd w:val="clear" w:color="auto" w:fill="auto"/>
          </w:tcPr>
          <w:p w14:paraId="2183B64C" w14:textId="1BE12C48" w:rsidR="000D15B0" w:rsidRPr="006C233B" w:rsidRDefault="006C233B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EA659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ՍԵԲԱԿ-ԳՀԱՊՁԲ-26-7</w:t>
            </w:r>
            <w:r w:rsidRPr="00EA6597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0E3DE7F" w:rsidR="000D15B0" w:rsidRPr="006C48D0" w:rsidRDefault="006C233B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․02</w:t>
            </w:r>
            <w:r w:rsidR="000D15B0"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D15B0"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</w:t>
            </w:r>
            <w:r w:rsidR="000D15B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0DB88E1" w:rsidR="000D15B0" w:rsidRPr="006C48D0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C233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0D15B0" w:rsidRPr="00111BCC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540F0BC7" w14:textId="4F54016A" w:rsidR="000D15B0" w:rsidRPr="00111BCC" w:rsidRDefault="006C233B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E1E7E">
              <w:rPr>
                <w:rFonts w:ascii="GHEA Grapalat" w:hAnsi="GHEA Grapalat"/>
                <w:sz w:val="20"/>
                <w:lang w:val="hy-AM"/>
              </w:rPr>
              <w:t>154400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6043A549" w14:textId="3D691C45" w:rsidR="000D15B0" w:rsidRPr="00111BCC" w:rsidRDefault="006C233B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E1E7E">
              <w:rPr>
                <w:rFonts w:ascii="GHEA Grapalat" w:hAnsi="GHEA Grapalat"/>
                <w:sz w:val="20"/>
                <w:lang w:val="hy-AM"/>
              </w:rPr>
              <w:t>154400</w:t>
            </w:r>
          </w:p>
        </w:tc>
      </w:tr>
      <w:tr w:rsidR="000D15B0" w:rsidRPr="0022631D" w14:paraId="41E4ED39" w14:textId="77777777" w:rsidTr="00BF1C48">
        <w:trPr>
          <w:gridAfter w:val="2"/>
          <w:wAfter w:w="1406" w:type="dxa"/>
          <w:trHeight w:val="150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7265AE84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15B0" w:rsidRPr="0022631D" w14:paraId="1F657639" w14:textId="77777777" w:rsidTr="00BF1C48">
        <w:trPr>
          <w:gridAfter w:val="2"/>
          <w:wAfter w:w="1406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D15B0" w:rsidRPr="0022631D" w:rsidRDefault="000D15B0" w:rsidP="000D1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D15B0" w:rsidRPr="0022631D" w:rsidRDefault="000D15B0" w:rsidP="000D1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C233B" w:rsidRPr="009432D5" w14:paraId="223A7F8C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314EE1" w14:textId="22A478A8" w:rsidR="006C233B" w:rsidRPr="00B8021A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DC684F">
              <w:rPr>
                <w:rFonts w:cs="Arial"/>
                <w:i/>
                <w:lang w:val="hy-AM" w:eastAsia="ru-RU"/>
              </w:rPr>
              <w:t>1,</w:t>
            </w:r>
            <w:r w:rsidRPr="004F13E3">
              <w:rPr>
                <w:rFonts w:cs="Arial"/>
                <w:i/>
                <w:lang w:val="hy-AM" w:eastAsia="ru-RU"/>
              </w:rPr>
              <w:t>4,5,6,7</w:t>
            </w:r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AC022E" w14:textId="3EF9A39B" w:rsidR="006C233B" w:rsidRPr="00B8021A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2712CD">
              <w:rPr>
                <w:rFonts w:ascii="Times Armenian" w:hAnsi="Times Armenian"/>
              </w:rPr>
              <w:t>§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ՏԵԽՆՈ</w:t>
            </w:r>
            <w:r w:rsidRPr="002712CD">
              <w:rPr>
                <w:rFonts w:ascii="Times Armenian" w:hAnsi="Times Armenian" w:cs="Arial"/>
                <w:sz w:val="18"/>
                <w:szCs w:val="18"/>
                <w:lang w:val="hy-AM"/>
              </w:rPr>
              <w:t>-</w:t>
            </w:r>
            <w:r w:rsidRPr="002712CD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2712CD">
              <w:rPr>
                <w:rFonts w:ascii="Times Armenian" w:hAnsi="Times Armenian"/>
              </w:rPr>
              <w:t>¦</w:t>
            </w:r>
            <w:proofErr w:type="spellStart"/>
            <w:r w:rsidRPr="002712CD">
              <w:rPr>
                <w:rFonts w:ascii="Times Armenian" w:hAnsi="Times Armenian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155FCA8D" w:rsidR="006C233B" w:rsidRPr="00B8021A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6C233B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   ù.</w:t>
            </w:r>
            <w:r w:rsidRPr="006C233B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Եղվարդ</w:t>
            </w:r>
            <w:r w:rsidRPr="006C233B">
              <w:rPr>
                <w:snapToGrid w:val="0"/>
                <w:sz w:val="18"/>
                <w:szCs w:val="18"/>
                <w:lang w:val="hy-AM"/>
              </w:rPr>
              <w:t xml:space="preserve">, 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Կոմիտաս 27</w:t>
            </w:r>
            <w:r w:rsidRPr="006C233B">
              <w:rPr>
                <w:snapToGrid w:val="0"/>
                <w:sz w:val="18"/>
                <w:szCs w:val="18"/>
                <w:lang w:val="hy-AM"/>
              </w:rPr>
              <w:t xml:space="preserve">, </w:t>
            </w:r>
            <w:r w:rsidRPr="006C233B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հեռ</w:t>
            </w:r>
            <w:r w:rsidRPr="006C233B">
              <w:rPr>
                <w:snapToGrid w:val="0"/>
                <w:sz w:val="18"/>
                <w:szCs w:val="18"/>
                <w:lang w:val="hy-AM"/>
              </w:rPr>
              <w:t>. 010-</w:t>
            </w:r>
            <w:r w:rsidRPr="00C65469">
              <w:rPr>
                <w:snapToGrid w:val="0"/>
                <w:sz w:val="18"/>
                <w:szCs w:val="18"/>
                <w:lang w:val="hy-AM"/>
              </w:rPr>
              <w:t>53-36-50</w:t>
            </w:r>
            <w:r w:rsidRPr="006C233B">
              <w:rPr>
                <w:snapToGrid w:val="0"/>
                <w:sz w:val="18"/>
                <w:szCs w:val="18"/>
                <w:lang w:val="hy-AM"/>
              </w:rPr>
              <w:t>,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16EA4756" w:rsidR="006C233B" w:rsidRPr="00B8021A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6C233B">
              <w:rPr>
                <w:snapToGrid w:val="0"/>
                <w:sz w:val="18"/>
                <w:szCs w:val="18"/>
                <w:lang w:val="hy-AM"/>
              </w:rPr>
              <w:t>melsik.avagyan74</w:t>
            </w:r>
            <w:r w:rsidRPr="00BD29B1">
              <w:rPr>
                <w:snapToGrid w:val="0"/>
                <w:sz w:val="18"/>
                <w:szCs w:val="18"/>
                <w:lang w:val="hy-AM"/>
              </w:rPr>
              <w:t>@mail.</w:t>
            </w:r>
            <w:r w:rsidRPr="006C233B">
              <w:rPr>
                <w:snapToGrid w:val="0"/>
                <w:sz w:val="18"/>
                <w:szCs w:val="18"/>
                <w:lang w:val="hy-AM"/>
              </w:rPr>
              <w:t>ru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4C6E616B" w:rsidR="006C233B" w:rsidRPr="00984BD1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984BD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Բանկ</w:t>
            </w:r>
            <w:r w:rsidRPr="00984BD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`§</w:t>
            </w:r>
            <w:r w:rsidR="00984BD1" w:rsidRPr="00984BD1">
              <w:rPr>
                <w:rFonts w:asciiTheme="minorHAnsi" w:hAnsiTheme="minorHAnsi" w:cs="Sylfaen"/>
                <w:bCs/>
                <w:sz w:val="16"/>
                <w:szCs w:val="16"/>
                <w:lang w:val="hy-AM"/>
              </w:rPr>
              <w:t>Հայէկոնոմբանկ</w:t>
            </w:r>
            <w:r w:rsidRPr="00984BD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¦</w:t>
            </w:r>
            <w:r w:rsidR="00984BD1" w:rsidRPr="00984BD1">
              <w:rPr>
                <w:rFonts w:ascii="Arial" w:hAnsi="Arial" w:cs="Arial"/>
                <w:bCs/>
                <w:sz w:val="16"/>
                <w:szCs w:val="16"/>
                <w:lang w:val="hy-AM"/>
              </w:rPr>
              <w:t>Բ</w:t>
            </w:r>
            <w:r w:rsidRPr="00984BD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´À                                 </w:t>
            </w:r>
            <w:r w:rsidRPr="00984BD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</w:t>
            </w:r>
            <w:r w:rsidRPr="00984BD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/</w:t>
            </w:r>
            <w:r w:rsidRPr="00984BD1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Հ</w:t>
            </w:r>
            <w:r w:rsidRPr="00984BD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</w:t>
            </w:r>
            <w:r w:rsidR="00984BD1" w:rsidRPr="00984BD1">
              <w:rPr>
                <w:rFonts w:asciiTheme="minorHAnsi" w:hAnsiTheme="minorHAnsi" w:cs="Sylfaen"/>
                <w:bCs/>
                <w:sz w:val="16"/>
                <w:szCs w:val="16"/>
                <w:lang w:val="hy-AM"/>
              </w:rPr>
              <w:t>1630012266420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643A86A3" w:rsidR="006C233B" w:rsidRPr="00C47F19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A16067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ՀՎՀՀ</w:t>
            </w:r>
            <w:r w:rsidRPr="00A16067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 </w:t>
            </w:r>
            <w:r w:rsidR="00C47F19">
              <w:rPr>
                <w:rFonts w:asciiTheme="minorHAnsi" w:hAnsiTheme="minorHAnsi" w:cs="Sylfaen"/>
                <w:bCs/>
                <w:sz w:val="16"/>
                <w:szCs w:val="16"/>
                <w:lang w:val="hy-AM"/>
              </w:rPr>
              <w:t>03584717</w:t>
            </w:r>
          </w:p>
        </w:tc>
      </w:tr>
      <w:tr w:rsidR="006C233B" w:rsidRPr="00BA03AF" w14:paraId="496A046D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393BE26B" w14:textId="77777777" w:rsidR="006C233B" w:rsidRPr="00B8021A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233B" w:rsidRPr="0022631D" w14:paraId="3863A00B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200"/>
        </w:trPr>
        <w:tc>
          <w:tcPr>
            <w:tcW w:w="2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C233B" w:rsidRPr="0022631D" w:rsidRDefault="006C233B" w:rsidP="006C23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C233B" w:rsidRPr="0022631D" w:rsidRDefault="006C233B" w:rsidP="006C23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C233B" w:rsidRPr="0022631D" w14:paraId="485BF528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60FF974B" w14:textId="5EED2E34" w:rsidR="006C233B" w:rsidRPr="00C164EB" w:rsidRDefault="00C47F19" w:rsidP="00C47F19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83C59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 w:rsidRPr="00183C59">
              <w:rPr>
                <w:rFonts w:ascii="Arial" w:hAnsi="Arial" w:cs="Arial"/>
                <w:sz w:val="18"/>
                <w:szCs w:val="18"/>
                <w:lang w:val="hy-AM"/>
              </w:rPr>
              <w:t>ՍԵԲԱԿ</w:t>
            </w:r>
            <w:r w:rsidRPr="00183C59">
              <w:rPr>
                <w:rFonts w:ascii="Times Armenian" w:hAnsi="Times Armenian" w:cs="Sylfaen"/>
                <w:sz w:val="18"/>
                <w:szCs w:val="18"/>
                <w:lang w:val="hy-AM"/>
              </w:rPr>
              <w:t>-</w:t>
            </w:r>
            <w:r w:rsidRPr="00183C59">
              <w:rPr>
                <w:rFonts w:ascii="Arial" w:hAnsi="Arial" w:cs="Arial"/>
                <w:sz w:val="18"/>
                <w:szCs w:val="18"/>
                <w:lang w:val="hy-AM"/>
              </w:rPr>
              <w:t>ԳՀԱՊՁԲ</w:t>
            </w:r>
            <w:r w:rsidRPr="00183C59">
              <w:rPr>
                <w:rFonts w:ascii="Times Armenian" w:hAnsi="Times Armenian" w:cs="Sylfaen"/>
                <w:sz w:val="18"/>
                <w:szCs w:val="18"/>
                <w:lang w:val="hy-AM"/>
              </w:rPr>
              <w:t>-2</w:t>
            </w:r>
            <w:r w:rsidRPr="004870F3">
              <w:rPr>
                <w:rFonts w:cs="Sylfaen"/>
                <w:sz w:val="18"/>
                <w:szCs w:val="18"/>
                <w:lang w:val="hy-AM"/>
              </w:rPr>
              <w:t>6</w:t>
            </w:r>
            <w:r w:rsidRPr="00183C59">
              <w:rPr>
                <w:rFonts w:ascii="Times Armenian" w:hAnsi="Times Armenian" w:cs="Sylfaen"/>
                <w:sz w:val="18"/>
                <w:szCs w:val="18"/>
                <w:lang w:val="hy-AM"/>
              </w:rPr>
              <w:t>-</w:t>
            </w:r>
            <w:r w:rsidRPr="004F13E3">
              <w:rPr>
                <w:rFonts w:ascii="Times Armenian" w:hAnsi="Times Armenian" w:cs="Sylfaen"/>
                <w:sz w:val="18"/>
                <w:szCs w:val="18"/>
                <w:lang w:val="hy-AM"/>
              </w:rPr>
              <w:t>7</w:t>
            </w:r>
            <w:r w:rsidRPr="00183C59">
              <w:rPr>
                <w:rFonts w:ascii="Times Armenian" w:hAnsi="Times Armenian"/>
                <w:sz w:val="18"/>
                <w:szCs w:val="18"/>
                <w:lang w:val="hy-AM"/>
              </w:rPr>
              <w:t>¦</w:t>
            </w:r>
            <w:r w:rsidRPr="00191423">
              <w:rPr>
                <w:rFonts w:ascii="Sylfaen" w:hAnsi="Sylfaen" w:cs="Arial"/>
                <w:lang w:val="hy-AM"/>
              </w:rPr>
              <w:t>գնման ընթացակարգի</w:t>
            </w:r>
            <w:r w:rsidRPr="00191423">
              <w:rPr>
                <w:rFonts w:ascii="Sylfaen" w:hAnsi="Sylfaen" w:cs="Arial"/>
                <w:lang w:val="pt-BR"/>
              </w:rPr>
              <w:t xml:space="preserve"> </w:t>
            </w:r>
            <w:r w:rsidRPr="00191423">
              <w:rPr>
                <w:rFonts w:ascii="Sylfaen" w:hAnsi="Sylfaen" w:cs="Arial"/>
                <w:lang w:val="hy-AM"/>
              </w:rPr>
              <w:t>շրջանակում</w:t>
            </w:r>
            <w:r w:rsidRPr="00E50BE1">
              <w:rPr>
                <w:rFonts w:ascii="Sylfaen" w:hAnsi="Sylfaen" w:cs="Arial"/>
                <w:lang w:val="hy-AM"/>
              </w:rPr>
              <w:t xml:space="preserve"> </w:t>
            </w:r>
            <w:r w:rsidRPr="004F13E3">
              <w:rPr>
                <w:rFonts w:ascii="Sylfaen" w:hAnsi="Sylfaen" w:cs="Arial"/>
                <w:lang w:val="hy-AM"/>
              </w:rPr>
              <w:t>2,3</w:t>
            </w:r>
            <w:r>
              <w:rPr>
                <w:rFonts w:ascii="Sylfaen" w:hAnsi="Sylfaen" w:cs="Arial"/>
                <w:lang w:val="pt-BR"/>
              </w:rPr>
              <w:t>-րդ չափաբաժնների մասով գին չի ներկայացվել</w:t>
            </w:r>
            <w:r w:rsidRPr="006174BC">
              <w:rPr>
                <w:rFonts w:ascii="Sylfaen" w:hAnsi="Sylfaen" w:cs="Arial"/>
                <w:lang w:val="hy-AM"/>
              </w:rPr>
              <w:t>:</w:t>
            </w:r>
          </w:p>
        </w:tc>
      </w:tr>
      <w:tr w:rsidR="006C233B" w:rsidRPr="00E56328" w14:paraId="7DB42300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0AD8E25E" w14:textId="4F0E50B1" w:rsidR="006C233B" w:rsidRPr="00E4188B" w:rsidRDefault="006C233B" w:rsidP="006C23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C233B" w:rsidRPr="004D078F" w:rsidRDefault="006C233B" w:rsidP="006C23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C233B" w:rsidRPr="004D078F" w:rsidRDefault="006C233B" w:rsidP="006C23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C233B" w:rsidRPr="004D078F" w:rsidRDefault="006C233B" w:rsidP="006C23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C233B" w:rsidRPr="004D078F" w:rsidRDefault="006C233B" w:rsidP="006C23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C233B" w:rsidRPr="004D078F" w:rsidRDefault="006C233B" w:rsidP="006C23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C233B" w:rsidRPr="004D078F" w:rsidRDefault="006C233B" w:rsidP="006C23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C233B" w:rsidRPr="004D078F" w:rsidRDefault="006C233B" w:rsidP="006C23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AF8557B" w:rsidR="006C233B" w:rsidRPr="004D078F" w:rsidRDefault="006C233B" w:rsidP="006C23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—</w:t>
            </w:r>
            <w:r w:rsidRPr="00055CC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pol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-tender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C233B" w:rsidRPr="00E56328" w14:paraId="3CC8B38C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02AFA8BF" w14:textId="77777777" w:rsidR="006C233B" w:rsidRPr="0022631D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C233B" w:rsidRPr="0022631D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233B" w:rsidRPr="00E56328" w14:paraId="5484FA73" w14:textId="77777777" w:rsidTr="00BF1C48">
        <w:trPr>
          <w:gridAfter w:val="2"/>
          <w:wAfter w:w="1406" w:type="dxa"/>
          <w:trHeight w:val="475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C233B" w:rsidRPr="0022631D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164DF88" w:rsidR="006C233B" w:rsidRPr="0022631D" w:rsidRDefault="00114D53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6C233B">
                <w:rPr>
                  <w:rStyle w:val="Hyperlink"/>
                  <w:rFonts w:ascii="GHEAGrapalat" w:hAnsi="GHEAGrapalat"/>
                  <w:color w:val="030921"/>
                </w:rPr>
                <w:t>procurement@minfin.am</w:t>
              </w:r>
            </w:hyperlink>
          </w:p>
        </w:tc>
      </w:tr>
      <w:tr w:rsidR="006C233B" w:rsidRPr="00E56328" w14:paraId="5A7FED5D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0C88E286" w14:textId="77777777" w:rsidR="006C233B" w:rsidRPr="0022631D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C233B" w:rsidRPr="0022631D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233B" w:rsidRPr="00E56328" w14:paraId="40B30E88" w14:textId="77777777" w:rsidTr="00BF1C48">
        <w:trPr>
          <w:gridAfter w:val="2"/>
          <w:wAfter w:w="1406" w:type="dxa"/>
          <w:trHeight w:val="427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C233B" w:rsidRPr="0022631D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C233B" w:rsidRPr="0022631D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233B" w:rsidRPr="00E56328" w14:paraId="541BD7F7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C233B" w:rsidRPr="0022631D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233B" w:rsidRPr="00E56328" w14:paraId="4DE14D25" w14:textId="77777777" w:rsidTr="00BF1C48">
        <w:trPr>
          <w:gridAfter w:val="2"/>
          <w:wAfter w:w="1406" w:type="dxa"/>
          <w:trHeight w:val="427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C233B" w:rsidRPr="00E56328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C233B" w:rsidRPr="00E56328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233B" w:rsidRPr="00E56328" w14:paraId="1DAD5D5C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57597369" w14:textId="77777777" w:rsidR="006C233B" w:rsidRPr="00E56328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233B" w:rsidRPr="0022631D" w14:paraId="5F667D89" w14:textId="77777777" w:rsidTr="00BF1C48">
        <w:trPr>
          <w:gridAfter w:val="2"/>
          <w:wAfter w:w="1406" w:type="dxa"/>
          <w:trHeight w:val="427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C233B" w:rsidRPr="0022631D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C233B" w:rsidRPr="0022631D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C233B" w:rsidRPr="0022631D" w14:paraId="406B68D6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79EAD146" w14:textId="77777777" w:rsidR="006C233B" w:rsidRPr="0022631D" w:rsidRDefault="006C233B" w:rsidP="006C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233B" w:rsidRPr="0022631D" w14:paraId="1A2BD291" w14:textId="77777777" w:rsidTr="00BF1C48">
        <w:trPr>
          <w:gridAfter w:val="2"/>
          <w:wAfter w:w="1406" w:type="dxa"/>
          <w:trHeight w:val="227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73A19DB3" w14:textId="77777777" w:rsidR="006C233B" w:rsidRPr="0022631D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233B" w:rsidRPr="0022631D" w14:paraId="002AF1AD" w14:textId="77777777" w:rsidTr="00BF1C48">
        <w:trPr>
          <w:gridAfter w:val="2"/>
          <w:wAfter w:w="1406" w:type="dxa"/>
          <w:trHeight w:val="47"/>
        </w:trPr>
        <w:tc>
          <w:tcPr>
            <w:tcW w:w="32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C233B" w:rsidRPr="0022631D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C233B" w:rsidRPr="0022631D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C233B" w:rsidRPr="0022631D" w:rsidRDefault="006C233B" w:rsidP="006C23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C233B" w:rsidRPr="0022631D" w14:paraId="6C6C269C" w14:textId="77777777" w:rsidTr="00BF1C48">
        <w:trPr>
          <w:gridAfter w:val="2"/>
          <w:wAfter w:w="1406" w:type="dxa"/>
          <w:trHeight w:val="47"/>
        </w:trPr>
        <w:tc>
          <w:tcPr>
            <w:tcW w:w="3294" w:type="dxa"/>
            <w:gridSpan w:val="9"/>
            <w:shd w:val="clear" w:color="auto" w:fill="auto"/>
            <w:vAlign w:val="center"/>
          </w:tcPr>
          <w:p w14:paraId="0A862370" w14:textId="03FB9AFE" w:rsidR="006C233B" w:rsidRPr="000A0A6D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Հասմիկ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E35844E" w:rsidR="006C233B" w:rsidRPr="000A0A6D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010-74-24-00</w:t>
            </w:r>
          </w:p>
        </w:tc>
        <w:tc>
          <w:tcPr>
            <w:tcW w:w="4046" w:type="dxa"/>
            <w:gridSpan w:val="10"/>
            <w:shd w:val="clear" w:color="auto" w:fill="auto"/>
            <w:vAlign w:val="center"/>
          </w:tcPr>
          <w:p w14:paraId="3C42DEDA" w14:textId="2DDD5505" w:rsidR="006C233B" w:rsidRPr="000A0A6D" w:rsidRDefault="006C233B" w:rsidP="006C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15pol-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tender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24BCC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3FBA" w14:textId="77777777" w:rsidR="00114D53" w:rsidRDefault="00114D53" w:rsidP="0022631D">
      <w:pPr>
        <w:spacing w:before="0" w:after="0"/>
      </w:pPr>
      <w:r>
        <w:separator/>
      </w:r>
    </w:p>
  </w:endnote>
  <w:endnote w:type="continuationSeparator" w:id="0">
    <w:p w14:paraId="6F2652A5" w14:textId="77777777" w:rsidR="00114D53" w:rsidRDefault="00114D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CDBB" w14:textId="77777777" w:rsidR="00114D53" w:rsidRDefault="00114D53" w:rsidP="0022631D">
      <w:pPr>
        <w:spacing w:before="0" w:after="0"/>
      </w:pPr>
      <w:r>
        <w:separator/>
      </w:r>
    </w:p>
  </w:footnote>
  <w:footnote w:type="continuationSeparator" w:id="0">
    <w:p w14:paraId="05C50EF4" w14:textId="77777777" w:rsidR="00114D53" w:rsidRDefault="00114D53" w:rsidP="0022631D">
      <w:pPr>
        <w:spacing w:before="0" w:after="0"/>
      </w:pPr>
      <w:r>
        <w:continuationSeparator/>
      </w:r>
    </w:p>
  </w:footnote>
  <w:footnote w:id="1">
    <w:p w14:paraId="73E33F31" w14:textId="77777777" w:rsidR="00C45518" w:rsidRPr="00541A77" w:rsidRDefault="00C4551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45518" w:rsidRPr="002D0BF6" w:rsidRDefault="00C4551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45518" w:rsidRPr="002D0BF6" w:rsidRDefault="00C4551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857F6" w:rsidRPr="002D0BF6" w:rsidRDefault="00D857F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857F6" w:rsidRPr="002D0BF6" w:rsidRDefault="00D857F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D15B0" w:rsidRPr="00871366" w:rsidRDefault="000D1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D15B0" w:rsidRPr="002D0BF6" w:rsidRDefault="000D15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C233B" w:rsidRPr="0078682E" w:rsidRDefault="006C233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C233B" w:rsidRPr="0078682E" w:rsidRDefault="006C233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C233B" w:rsidRPr="00005B9C" w:rsidRDefault="006C233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BC5"/>
    <w:rsid w:val="00010543"/>
    <w:rsid w:val="00010E81"/>
    <w:rsid w:val="00012170"/>
    <w:rsid w:val="00017BAA"/>
    <w:rsid w:val="00027094"/>
    <w:rsid w:val="00044EA8"/>
    <w:rsid w:val="00045E7F"/>
    <w:rsid w:val="00046CCF"/>
    <w:rsid w:val="00051ECE"/>
    <w:rsid w:val="00052501"/>
    <w:rsid w:val="00055CCA"/>
    <w:rsid w:val="0007090E"/>
    <w:rsid w:val="00073D66"/>
    <w:rsid w:val="0008743B"/>
    <w:rsid w:val="000A0A6D"/>
    <w:rsid w:val="000B0199"/>
    <w:rsid w:val="000C7BF1"/>
    <w:rsid w:val="000D15B0"/>
    <w:rsid w:val="000E4FF1"/>
    <w:rsid w:val="000F3026"/>
    <w:rsid w:val="000F376D"/>
    <w:rsid w:val="000F3DE8"/>
    <w:rsid w:val="001021B0"/>
    <w:rsid w:val="00111BCC"/>
    <w:rsid w:val="00114D53"/>
    <w:rsid w:val="00125694"/>
    <w:rsid w:val="00134CB4"/>
    <w:rsid w:val="0016039D"/>
    <w:rsid w:val="00161B8B"/>
    <w:rsid w:val="00162FDB"/>
    <w:rsid w:val="00164F99"/>
    <w:rsid w:val="0018422F"/>
    <w:rsid w:val="00186647"/>
    <w:rsid w:val="001A1999"/>
    <w:rsid w:val="001A1FF5"/>
    <w:rsid w:val="001B09FB"/>
    <w:rsid w:val="001B1A15"/>
    <w:rsid w:val="001B4F5E"/>
    <w:rsid w:val="001C1BE1"/>
    <w:rsid w:val="001D1765"/>
    <w:rsid w:val="001E0091"/>
    <w:rsid w:val="0022631D"/>
    <w:rsid w:val="00246E08"/>
    <w:rsid w:val="002703C5"/>
    <w:rsid w:val="002712CD"/>
    <w:rsid w:val="00295B92"/>
    <w:rsid w:val="002D2883"/>
    <w:rsid w:val="002E4E6F"/>
    <w:rsid w:val="002F16CC"/>
    <w:rsid w:val="002F1FEB"/>
    <w:rsid w:val="00307576"/>
    <w:rsid w:val="00323AC0"/>
    <w:rsid w:val="00343A4E"/>
    <w:rsid w:val="003573FC"/>
    <w:rsid w:val="00365724"/>
    <w:rsid w:val="00371B1D"/>
    <w:rsid w:val="003A524C"/>
    <w:rsid w:val="003B2758"/>
    <w:rsid w:val="003B409C"/>
    <w:rsid w:val="003C3D00"/>
    <w:rsid w:val="003D4768"/>
    <w:rsid w:val="003D5A9B"/>
    <w:rsid w:val="003E3D40"/>
    <w:rsid w:val="003E6978"/>
    <w:rsid w:val="003F3C4F"/>
    <w:rsid w:val="00424C02"/>
    <w:rsid w:val="00433E3C"/>
    <w:rsid w:val="00472069"/>
    <w:rsid w:val="00474C2F"/>
    <w:rsid w:val="004764CD"/>
    <w:rsid w:val="00477244"/>
    <w:rsid w:val="00477F20"/>
    <w:rsid w:val="00484C4D"/>
    <w:rsid w:val="004875E0"/>
    <w:rsid w:val="00491EBB"/>
    <w:rsid w:val="004B1EE0"/>
    <w:rsid w:val="004D078F"/>
    <w:rsid w:val="004D2097"/>
    <w:rsid w:val="004D509B"/>
    <w:rsid w:val="004E376E"/>
    <w:rsid w:val="00502A20"/>
    <w:rsid w:val="00503BCC"/>
    <w:rsid w:val="0050679E"/>
    <w:rsid w:val="005408BF"/>
    <w:rsid w:val="00546023"/>
    <w:rsid w:val="00556B12"/>
    <w:rsid w:val="0056429A"/>
    <w:rsid w:val="005737F9"/>
    <w:rsid w:val="005D02C8"/>
    <w:rsid w:val="005D5FBD"/>
    <w:rsid w:val="005F7681"/>
    <w:rsid w:val="006032A6"/>
    <w:rsid w:val="00607C9A"/>
    <w:rsid w:val="00615679"/>
    <w:rsid w:val="00643908"/>
    <w:rsid w:val="00646760"/>
    <w:rsid w:val="00661FE7"/>
    <w:rsid w:val="00663710"/>
    <w:rsid w:val="00683677"/>
    <w:rsid w:val="00690ECB"/>
    <w:rsid w:val="006A38B4"/>
    <w:rsid w:val="006A3C9A"/>
    <w:rsid w:val="006A5EC3"/>
    <w:rsid w:val="006B2E21"/>
    <w:rsid w:val="006C0266"/>
    <w:rsid w:val="006C233B"/>
    <w:rsid w:val="006C48D0"/>
    <w:rsid w:val="006E0D92"/>
    <w:rsid w:val="006E1A83"/>
    <w:rsid w:val="006E400E"/>
    <w:rsid w:val="006E4251"/>
    <w:rsid w:val="006E4A9E"/>
    <w:rsid w:val="006E4C1B"/>
    <w:rsid w:val="006F2779"/>
    <w:rsid w:val="007060FC"/>
    <w:rsid w:val="00710184"/>
    <w:rsid w:val="00724BCC"/>
    <w:rsid w:val="007732E7"/>
    <w:rsid w:val="00776175"/>
    <w:rsid w:val="0078682E"/>
    <w:rsid w:val="00794FA9"/>
    <w:rsid w:val="007C2FBF"/>
    <w:rsid w:val="007D42F5"/>
    <w:rsid w:val="007E56FF"/>
    <w:rsid w:val="007F5F1A"/>
    <w:rsid w:val="007F7120"/>
    <w:rsid w:val="00810A37"/>
    <w:rsid w:val="0081420B"/>
    <w:rsid w:val="00862268"/>
    <w:rsid w:val="008628D5"/>
    <w:rsid w:val="00864A11"/>
    <w:rsid w:val="00866C31"/>
    <w:rsid w:val="00883DF8"/>
    <w:rsid w:val="008C03B2"/>
    <w:rsid w:val="008C4E62"/>
    <w:rsid w:val="008D6132"/>
    <w:rsid w:val="008D79E3"/>
    <w:rsid w:val="008E2F9D"/>
    <w:rsid w:val="008E4881"/>
    <w:rsid w:val="008E493A"/>
    <w:rsid w:val="008E6D61"/>
    <w:rsid w:val="00907677"/>
    <w:rsid w:val="009201FB"/>
    <w:rsid w:val="00924BC1"/>
    <w:rsid w:val="0092540D"/>
    <w:rsid w:val="009367FF"/>
    <w:rsid w:val="009432D5"/>
    <w:rsid w:val="00971D8C"/>
    <w:rsid w:val="00984BD1"/>
    <w:rsid w:val="009903EB"/>
    <w:rsid w:val="00990922"/>
    <w:rsid w:val="009C5E0F"/>
    <w:rsid w:val="009D198A"/>
    <w:rsid w:val="009D52C5"/>
    <w:rsid w:val="009E441B"/>
    <w:rsid w:val="009E58EA"/>
    <w:rsid w:val="009E6D49"/>
    <w:rsid w:val="009E75FF"/>
    <w:rsid w:val="00A0676A"/>
    <w:rsid w:val="00A27B5F"/>
    <w:rsid w:val="00A27E06"/>
    <w:rsid w:val="00A306F5"/>
    <w:rsid w:val="00A31820"/>
    <w:rsid w:val="00A53B27"/>
    <w:rsid w:val="00A8415C"/>
    <w:rsid w:val="00A85FEB"/>
    <w:rsid w:val="00AA32E4"/>
    <w:rsid w:val="00AB02E2"/>
    <w:rsid w:val="00AC2BFB"/>
    <w:rsid w:val="00AC4082"/>
    <w:rsid w:val="00AC41FD"/>
    <w:rsid w:val="00AC6548"/>
    <w:rsid w:val="00AD07B9"/>
    <w:rsid w:val="00AD59DC"/>
    <w:rsid w:val="00B135F6"/>
    <w:rsid w:val="00B15117"/>
    <w:rsid w:val="00B25572"/>
    <w:rsid w:val="00B353FF"/>
    <w:rsid w:val="00B40C58"/>
    <w:rsid w:val="00B54B17"/>
    <w:rsid w:val="00B65CB6"/>
    <w:rsid w:val="00B738D0"/>
    <w:rsid w:val="00B75762"/>
    <w:rsid w:val="00B8021A"/>
    <w:rsid w:val="00B86A3D"/>
    <w:rsid w:val="00B91DE2"/>
    <w:rsid w:val="00B94EA2"/>
    <w:rsid w:val="00BA03AF"/>
    <w:rsid w:val="00BA03B0"/>
    <w:rsid w:val="00BB0A93"/>
    <w:rsid w:val="00BD3D4E"/>
    <w:rsid w:val="00BD40C1"/>
    <w:rsid w:val="00BE3F0F"/>
    <w:rsid w:val="00BF068C"/>
    <w:rsid w:val="00BF1465"/>
    <w:rsid w:val="00BF1C48"/>
    <w:rsid w:val="00BF4745"/>
    <w:rsid w:val="00C06816"/>
    <w:rsid w:val="00C164EB"/>
    <w:rsid w:val="00C41CF6"/>
    <w:rsid w:val="00C41F94"/>
    <w:rsid w:val="00C45518"/>
    <w:rsid w:val="00C47F19"/>
    <w:rsid w:val="00C65602"/>
    <w:rsid w:val="00C65D75"/>
    <w:rsid w:val="00C71466"/>
    <w:rsid w:val="00C84DF7"/>
    <w:rsid w:val="00C9102D"/>
    <w:rsid w:val="00C96337"/>
    <w:rsid w:val="00C96BED"/>
    <w:rsid w:val="00CA1B26"/>
    <w:rsid w:val="00CA3A99"/>
    <w:rsid w:val="00CA7723"/>
    <w:rsid w:val="00CB1639"/>
    <w:rsid w:val="00CB44D2"/>
    <w:rsid w:val="00CC1F23"/>
    <w:rsid w:val="00CD5540"/>
    <w:rsid w:val="00CD6125"/>
    <w:rsid w:val="00CF06F8"/>
    <w:rsid w:val="00CF1477"/>
    <w:rsid w:val="00CF1F70"/>
    <w:rsid w:val="00D33EBC"/>
    <w:rsid w:val="00D350DE"/>
    <w:rsid w:val="00D36189"/>
    <w:rsid w:val="00D437DD"/>
    <w:rsid w:val="00D659E1"/>
    <w:rsid w:val="00D80B1F"/>
    <w:rsid w:val="00D80C64"/>
    <w:rsid w:val="00D857F6"/>
    <w:rsid w:val="00D97C2E"/>
    <w:rsid w:val="00DB3572"/>
    <w:rsid w:val="00DC41D2"/>
    <w:rsid w:val="00DE06F1"/>
    <w:rsid w:val="00DF74BD"/>
    <w:rsid w:val="00E11E14"/>
    <w:rsid w:val="00E243EA"/>
    <w:rsid w:val="00E33A25"/>
    <w:rsid w:val="00E4188B"/>
    <w:rsid w:val="00E42A90"/>
    <w:rsid w:val="00E54C4D"/>
    <w:rsid w:val="00E56328"/>
    <w:rsid w:val="00E67059"/>
    <w:rsid w:val="00E703B0"/>
    <w:rsid w:val="00E76FEA"/>
    <w:rsid w:val="00E77681"/>
    <w:rsid w:val="00EA01A2"/>
    <w:rsid w:val="00EA0A43"/>
    <w:rsid w:val="00EA568C"/>
    <w:rsid w:val="00EA767F"/>
    <w:rsid w:val="00EB299B"/>
    <w:rsid w:val="00EB31BC"/>
    <w:rsid w:val="00EB59EE"/>
    <w:rsid w:val="00EB5AAF"/>
    <w:rsid w:val="00EF16D0"/>
    <w:rsid w:val="00EF4A6C"/>
    <w:rsid w:val="00F03386"/>
    <w:rsid w:val="00F10AFE"/>
    <w:rsid w:val="00F22C81"/>
    <w:rsid w:val="00F24D3D"/>
    <w:rsid w:val="00F26C80"/>
    <w:rsid w:val="00F31004"/>
    <w:rsid w:val="00F43A8B"/>
    <w:rsid w:val="00F62983"/>
    <w:rsid w:val="00F64167"/>
    <w:rsid w:val="00F6673B"/>
    <w:rsid w:val="00F76273"/>
    <w:rsid w:val="00F77AAD"/>
    <w:rsid w:val="00F916C4"/>
    <w:rsid w:val="00F95771"/>
    <w:rsid w:val="00FB097B"/>
    <w:rsid w:val="00FC5F70"/>
    <w:rsid w:val="00FC624E"/>
    <w:rsid w:val="00FD44B9"/>
    <w:rsid w:val="00FE525B"/>
    <w:rsid w:val="00FE659C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686C729B-808D-465D-8D60-2E0892E1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14">
    <w:name w:val="Font Style14"/>
    <w:rsid w:val="00CD5540"/>
    <w:rPr>
      <w:rFonts w:ascii="Arial Unicode MS" w:eastAsia="Arial Unicode MS" w:hAnsi="Arial Unicode MS" w:cs="Arial Unicode MS" w:hint="eastAsia"/>
      <w:sz w:val="26"/>
      <w:szCs w:val="26"/>
    </w:rPr>
  </w:style>
  <w:style w:type="character" w:styleId="Strong">
    <w:name w:val="Strong"/>
    <w:qFormat/>
    <w:rsid w:val="00CA77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5CCA"/>
    <w:rPr>
      <w:color w:val="0000FF"/>
      <w:u w:val="single"/>
    </w:rPr>
  </w:style>
  <w:style w:type="character" w:customStyle="1" w:styleId="val">
    <w:name w:val="val"/>
    <w:rsid w:val="00B86A3D"/>
  </w:style>
  <w:style w:type="paragraph" w:styleId="NormalWeb">
    <w:name w:val="Normal (Web)"/>
    <w:basedOn w:val="Normal"/>
    <w:uiPriority w:val="99"/>
    <w:rsid w:val="00BF1C4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numner.am/hy/page/ore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2AFC-3F99-4128-84EB-4F72E9CB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15POL</cp:lastModifiedBy>
  <cp:revision>53</cp:revision>
  <cp:lastPrinted>2021-04-06T07:47:00Z</cp:lastPrinted>
  <dcterms:created xsi:type="dcterms:W3CDTF">2021-06-28T12:08:00Z</dcterms:created>
  <dcterms:modified xsi:type="dcterms:W3CDTF">2026-02-27T05:47:00Z</dcterms:modified>
</cp:coreProperties>
</file>